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D4753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24</w:t>
      </w:r>
      <w:r w:rsidR="00B1765B">
        <w:rPr>
          <w:color w:val="000000"/>
          <w:sz w:val="28"/>
          <w:szCs w:val="28"/>
        </w:rPr>
        <w:t>8</w:t>
      </w:r>
      <w:r w:rsidR="00EE606C">
        <w:rPr>
          <w:color w:val="000000"/>
          <w:sz w:val="28"/>
          <w:szCs w:val="28"/>
        </w:rPr>
        <w:t xml:space="preserve"> (</w:t>
      </w:r>
      <w:r w:rsidR="00B1765B">
        <w:rPr>
          <w:color w:val="000000"/>
          <w:sz w:val="28"/>
          <w:szCs w:val="28"/>
        </w:rPr>
        <w:t>55) от 1 мая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8041D8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8041D8">
        <w:rPr>
          <w:b/>
          <w:bCs/>
          <w:sz w:val="28"/>
          <w:szCs w:val="28"/>
          <w:u w:val="single"/>
          <w:bdr w:val="none" w:sz="0" w:space="0" w:color="auto" w:frame="1"/>
        </w:rPr>
        <w:t>1.</w:t>
      </w:r>
      <w:r w:rsidR="008041D8" w:rsidRPr="008041D8">
        <w:rPr>
          <w:u w:val="single"/>
        </w:rPr>
        <w:t xml:space="preserve"> </w:t>
      </w:r>
      <w:r w:rsidR="008041D8" w:rsidRPr="008041D8">
        <w:rPr>
          <w:b/>
          <w:bCs/>
          <w:sz w:val="28"/>
          <w:szCs w:val="28"/>
          <w:u w:val="single"/>
          <w:bdr w:val="none" w:sz="0" w:space="0" w:color="auto" w:frame="1"/>
        </w:rPr>
        <w:t>Международный конкурс дизайна ванной комнаты</w:t>
      </w:r>
      <w:r w:rsidR="00CB323D" w:rsidRPr="008041D8">
        <w:rPr>
          <w:u w:val="single"/>
        </w:rPr>
        <w:t xml:space="preserve"> 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B42B13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CB323D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8041D8" w:rsidRPr="00B42B13">
        <w:rPr>
          <w:bCs/>
          <w:sz w:val="28"/>
          <w:szCs w:val="28"/>
          <w:bdr w:val="none" w:sz="0" w:space="0" w:color="auto" w:frame="1"/>
        </w:rPr>
        <w:t>3 июня 2021г.</w:t>
      </w:r>
    </w:p>
    <w:p w:rsidR="00832F19" w:rsidRPr="00CB323D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B1765B">
        <w:rPr>
          <w:b/>
          <w:bCs/>
          <w:sz w:val="28"/>
          <w:szCs w:val="28"/>
          <w:bdr w:val="none" w:sz="0" w:space="0" w:color="auto" w:frame="1"/>
        </w:rPr>
        <w:t>: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Концепция будущего теперь изменилась. В настоящее время мы сталкиваемся с различными проблемами как с отдельными лицами и как обществом. Некоторые из них являются неожиданными, например, вызванными пандемией. Другие имеют растущее и жизненно важное значение, например, сохранение планеты, на которой мы живем, поддержка ее разнообразия или борьба с нищетой и голодом…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Организаторы стремятся поддерживать новые поколения дизайнеров и архитекторов и предлагает им международную платформу для развития и демонстрации их талантов. Сейчас, как никогда ранее этот талант может показать реальные, инновационные решения, которыми можно</w:t>
      </w: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 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поделиться с обществом, и позволить нам построить лучшее будущее.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Ванная комната в самом широком смысле становится централизованным пространством для различных человеческих целей и потребностей, как физических, так и эмоциональных, которые определяют нас и позиционируют нас в мире.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В этом смысле </w:t>
      </w: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мы просим участников разработать продукт или услугу, которые:</w:t>
      </w:r>
    </w:p>
    <w:p w:rsidR="00B42B13" w:rsidRPr="00B42B13" w:rsidRDefault="00B42B13" w:rsidP="009B61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lastRenderedPageBreak/>
        <w:t>отвечает на любую из тем, перечисленных в категориях ниже, обеспечивая достаточную добавленную стоимость по сравнению с существующими решениями.</w:t>
      </w:r>
    </w:p>
    <w:p w:rsidR="00B42B13" w:rsidRPr="00B42B13" w:rsidRDefault="00B42B13" w:rsidP="009B61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полагается на имеющиеся в настоящее время материалы и технологии</w:t>
      </w:r>
    </w:p>
    <w:p w:rsidR="00B42B13" w:rsidRPr="00B42B13" w:rsidRDefault="00B42B13" w:rsidP="009B61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приведена в соответствие с одной или несколькими целями в области устойчивого развития, включенными в повестку дня на период до 2030 года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Категории:</w:t>
      </w:r>
    </w:p>
    <w:p w:rsidR="00B42B13" w:rsidRPr="00B42B13" w:rsidRDefault="00B42B13" w:rsidP="009B61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(Не)нейтральное проектирование</w:t>
      </w:r>
    </w:p>
    <w:p w:rsidR="00B42B13" w:rsidRPr="00B42B13" w:rsidRDefault="00B42B13" w:rsidP="009B61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Оздоровление и здоровье</w:t>
      </w:r>
    </w:p>
    <w:p w:rsidR="00B42B13" w:rsidRPr="00B42B13" w:rsidRDefault="00B42B13" w:rsidP="009B61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Вода и энергия</w:t>
      </w:r>
    </w:p>
    <w:p w:rsidR="00B42B13" w:rsidRPr="00B42B13" w:rsidRDefault="00B42B13" w:rsidP="009B61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Кризис и чрезвычайные ситуации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  <w:t>Призы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Для победителя каждой категории есть 4 приза по 2 000 евро.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8 призов в размере 500 евро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Существует 1 приз в размере 5000 евро за лучший из лучших проектов, выбранный из победителей каждой из 4 категорий.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  <w:t>Требования:</w:t>
      </w:r>
    </w:p>
    <w:p w:rsidR="00B42B13" w:rsidRPr="00B42B13" w:rsidRDefault="00B42B13" w:rsidP="009B61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В конкурсе могут пр</w:t>
      </w:r>
      <w:r w:rsidR="00DC652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инимать участие 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студенты факультетов архитектуры, дизайна</w:t>
      </w:r>
    </w:p>
    <w:p w:rsidR="00B42B13" w:rsidRPr="00B42B13" w:rsidRDefault="00B42B13" w:rsidP="009B61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разрешается как индивидуальное </w:t>
      </w:r>
      <w:proofErr w:type="gramStart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уча</w:t>
      </w:r>
      <w:r w:rsidR="0070295E">
        <w:rPr>
          <w:rFonts w:ascii="Times New Roman" w:hAnsi="Times New Roman"/>
          <w:color w:val="3D3D3D"/>
          <w:sz w:val="28"/>
          <w:szCs w:val="28"/>
          <w:lang w:eastAsia="ru-RU"/>
        </w:rPr>
        <w:t>с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тие</w:t>
      </w:r>
      <w:proofErr w:type="gramEnd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 так и совместное (группа из 2-х человек)</w:t>
      </w:r>
    </w:p>
    <w:p w:rsidR="00B42B13" w:rsidRPr="00B42B13" w:rsidRDefault="00B42B13" w:rsidP="009B61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каждый участники может принимать участие только в одном проекте</w:t>
      </w:r>
    </w:p>
    <w:p w:rsidR="00B42B13" w:rsidRPr="00B42B13" w:rsidRDefault="00B42B13" w:rsidP="009B61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победители любого предыдущего конкурса </w:t>
      </w:r>
      <w:proofErr w:type="spellStart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Roca</w:t>
      </w:r>
      <w:proofErr w:type="spellEnd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 не допускается к участию.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30066"/>
          <w:sz w:val="28"/>
          <w:szCs w:val="28"/>
          <w:lang w:eastAsia="ru-RU"/>
        </w:rPr>
        <w:t>Презентация проекта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Каждый проект не может быть представлен более чем в одной категорию.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Проекты должны быть абсолютно анонимными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: в них не могут содержаться имена или личные данные об авторе/авторах, так как вся эта информация уже была предоставлена через регистрацию.</w:t>
      </w: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 Все тексты, включенные в проект, должны быть написаны на английском языке.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Конкурирующие проекты должны быть представлены в:</w:t>
      </w:r>
    </w:p>
    <w:p w:rsidR="00B42B13" w:rsidRPr="00B42B13" w:rsidRDefault="00B42B13" w:rsidP="009B61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lastRenderedPageBreak/>
        <w:t xml:space="preserve">Один </w:t>
      </w:r>
      <w:proofErr w:type="spellStart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pdf</w:t>
      </w:r>
      <w:proofErr w:type="spellEnd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-файл, содержащий не более 2 страниц формата А3.</w:t>
      </w:r>
    </w:p>
    <w:p w:rsidR="00B42B13" w:rsidRPr="00B42B13" w:rsidRDefault="00B42B13" w:rsidP="009B61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 xml:space="preserve">Максимальный размер </w:t>
      </w:r>
      <w:proofErr w:type="spellStart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pdf</w:t>
      </w:r>
      <w:proofErr w:type="spellEnd"/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-файла составит 1,5 МБ.</w:t>
      </w:r>
    </w:p>
    <w:p w:rsidR="00B42B13" w:rsidRPr="00B42B13" w:rsidRDefault="00B42B13" w:rsidP="009B61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На первой странице должно быть указано название проекта, текст с описанием проекта и основные изображения.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В тексте не должно быть более 600 слов, разделенных на три раздела:</w:t>
      </w:r>
    </w:p>
    <w:p w:rsidR="00B42B13" w:rsidRPr="00B42B13" w:rsidRDefault="00B42B13" w:rsidP="009B615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ЧТО?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 О чем проект? Для кого?</w:t>
      </w:r>
    </w:p>
    <w:p w:rsidR="00B42B13" w:rsidRPr="00B42B13" w:rsidRDefault="00B42B13" w:rsidP="009B615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КАК?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 Краткое описание (Как это работает, материалы…)</w:t>
      </w:r>
    </w:p>
    <w:p w:rsidR="00B42B13" w:rsidRPr="00B42B13" w:rsidRDefault="00B42B13" w:rsidP="009B615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ПОЧЕМУ?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 Какую цель устойчивого развития повестки дня Организации Объединенных Наций на 2030 год вы предлагаете решение и почему оно будет актуальным в будущем?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Любая справочная информация или дополнительные сведения о проекте должны быть размещены на второй странице.</w:t>
      </w:r>
    </w:p>
    <w:p w:rsidR="00B42B13" w:rsidRPr="00B42B13" w:rsidRDefault="00B42B13" w:rsidP="00B42B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Участники подтверждают, что дизайн является их собственной, оригинальной работой и что он никогда ранее не публиковался. Дизайны не должны были получать никаких наград и не должны быть представлены на какой-либо другой конкурс на момент их участия в конкурсе </w:t>
      </w:r>
      <w:proofErr w:type="spellStart"/>
      <w:r w:rsidRPr="00B42B13">
        <w:rPr>
          <w:rFonts w:ascii="Times New Roman" w:hAnsi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jumpthegap</w:t>
      </w:r>
      <w:proofErr w:type="spellEnd"/>
      <w:r w:rsidRPr="00B42B13">
        <w:rPr>
          <w:rFonts w:ascii="Times New Roman" w:hAnsi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®</w:t>
      </w: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.</w:t>
      </w:r>
    </w:p>
    <w:p w:rsidR="00B42B13" w:rsidRPr="00B42B13" w:rsidRDefault="00B42B13" w:rsidP="00B42B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Организаторы не будут без письменного согласия участника изменять или каким-либо образом изменять представленный проект.</w:t>
      </w:r>
    </w:p>
    <w:p w:rsidR="00F26D7D" w:rsidRPr="00DC6523" w:rsidRDefault="00B42B13" w:rsidP="00DC65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3D3D3D"/>
          <w:sz w:val="28"/>
          <w:szCs w:val="28"/>
          <w:lang w:eastAsia="ru-RU"/>
        </w:rPr>
      </w:pPr>
      <w:r w:rsidRPr="00B42B13">
        <w:rPr>
          <w:rFonts w:ascii="Times New Roman" w:hAnsi="Times New Roman"/>
          <w:color w:val="3D3D3D"/>
          <w:sz w:val="28"/>
          <w:szCs w:val="28"/>
          <w:lang w:eastAsia="ru-RU"/>
        </w:rPr>
        <w:t>Регистрация бесплатная с 3 мая по 3 июня 2021</w:t>
      </w:r>
    </w:p>
    <w:p w:rsidR="00F26D7D" w:rsidRDefault="00F26D7D" w:rsidP="000D3F62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F62" w:rsidRPr="00C43965" w:rsidRDefault="000D3F62" w:rsidP="00951A4C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43965" w:rsidRPr="00C43965">
        <w:rPr>
          <w:bCs/>
          <w:sz w:val="28"/>
          <w:szCs w:val="28"/>
          <w:bdr w:val="none" w:sz="0" w:space="0" w:color="auto" w:frame="1"/>
        </w:rPr>
        <w:t>https://www.jumpthegap.net/rules</w:t>
      </w: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Pr="00C43965" w:rsidRDefault="00900300" w:rsidP="00CA14A4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</w:rPr>
      </w:pPr>
      <w:r w:rsidRPr="00C43965">
        <w:rPr>
          <w:b/>
          <w:bCs/>
          <w:sz w:val="28"/>
          <w:szCs w:val="28"/>
          <w:u w:val="single"/>
          <w:bdr w:val="none" w:sz="0" w:space="0" w:color="auto" w:frame="1"/>
        </w:rPr>
        <w:t>2</w:t>
      </w:r>
      <w:r w:rsidR="00EA15B5" w:rsidRPr="00C43965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  <w:r w:rsidR="00C43965" w:rsidRPr="00C43965">
        <w:rPr>
          <w:u w:val="single"/>
        </w:rPr>
        <w:t xml:space="preserve"> </w:t>
      </w:r>
      <w:r w:rsidR="00C43965" w:rsidRPr="00C43965">
        <w:rPr>
          <w:b/>
          <w:bCs/>
          <w:sz w:val="28"/>
          <w:szCs w:val="28"/>
          <w:u w:val="single"/>
          <w:bdr w:val="none" w:sz="0" w:space="0" w:color="auto" w:frame="1"/>
        </w:rPr>
        <w:t>Полная стипендия на обучение в Индонезии</w:t>
      </w:r>
      <w:r w:rsidR="001E6EC7" w:rsidRPr="00C43965">
        <w:rPr>
          <w:u w:val="single"/>
        </w:rPr>
        <w:t xml:space="preserve"> </w:t>
      </w:r>
    </w:p>
    <w:p w:rsidR="00280681" w:rsidRPr="00C43965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060FEF" w:rsidRPr="00C43965" w:rsidRDefault="00EE606C" w:rsidP="00060FEF">
      <w:pPr>
        <w:rPr>
          <w:rFonts w:ascii="Times New Roman" w:eastAsia="Calibri" w:hAnsi="Times New Roman"/>
          <w:bCs/>
          <w:sz w:val="28"/>
          <w:szCs w:val="28"/>
          <w:lang w:val="en-US"/>
        </w:rPr>
      </w:pPr>
      <w:proofErr w:type="spellStart"/>
      <w:r w:rsidRPr="00060FEF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C43965">
        <w:rPr>
          <w:rFonts w:ascii="Times New Roman" w:hAnsi="Times New Roman"/>
          <w:b/>
          <w:sz w:val="28"/>
          <w:szCs w:val="28"/>
          <w:lang w:val="en-US"/>
        </w:rPr>
        <w:t>:</w:t>
      </w:r>
      <w:r w:rsidR="00216B52" w:rsidRPr="00C4396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43965" w:rsidRPr="00C43965">
        <w:rPr>
          <w:rFonts w:ascii="Times New Roman" w:hAnsi="Times New Roman"/>
          <w:sz w:val="28"/>
          <w:szCs w:val="28"/>
          <w:lang w:val="en-US"/>
        </w:rPr>
        <w:t xml:space="preserve">19 </w:t>
      </w:r>
      <w:r w:rsidR="00C43965">
        <w:rPr>
          <w:rFonts w:ascii="Times New Roman" w:hAnsi="Times New Roman"/>
          <w:sz w:val="28"/>
          <w:szCs w:val="28"/>
        </w:rPr>
        <w:t>июня</w:t>
      </w:r>
      <w:r w:rsidR="00C43965" w:rsidRPr="00C43965">
        <w:rPr>
          <w:rFonts w:ascii="Times New Roman" w:hAnsi="Times New Roman"/>
          <w:sz w:val="28"/>
          <w:szCs w:val="28"/>
          <w:lang w:val="en-US"/>
        </w:rPr>
        <w:t xml:space="preserve"> 2021</w:t>
      </w:r>
      <w:r w:rsidR="00C43965">
        <w:rPr>
          <w:rFonts w:ascii="Times New Roman" w:hAnsi="Times New Roman"/>
          <w:sz w:val="28"/>
          <w:szCs w:val="28"/>
        </w:rPr>
        <w:t>г</w:t>
      </w:r>
      <w:r w:rsidR="00C43965" w:rsidRPr="00C43965">
        <w:rPr>
          <w:rFonts w:ascii="Times New Roman" w:hAnsi="Times New Roman"/>
          <w:sz w:val="28"/>
          <w:szCs w:val="28"/>
          <w:lang w:val="en-US"/>
        </w:rPr>
        <w:t>.</w:t>
      </w:r>
    </w:p>
    <w:p w:rsidR="00060FEF" w:rsidRPr="00C43965" w:rsidRDefault="00C43965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Где</w:t>
      </w:r>
      <w:r w:rsidRPr="00C43965">
        <w:rPr>
          <w:rFonts w:ascii="Times New Roman" w:hAnsi="Times New Roman"/>
          <w:b/>
          <w:sz w:val="28"/>
          <w:szCs w:val="28"/>
          <w:lang w:val="en-US" w:eastAsia="ru-RU"/>
        </w:rPr>
        <w:t>:</w:t>
      </w:r>
      <w:r w:rsidRPr="00C43965">
        <w:rPr>
          <w:lang w:val="en-US"/>
        </w:rPr>
        <w:t xml:space="preserve"> </w:t>
      </w:r>
      <w:r w:rsidRPr="00C43965">
        <w:rPr>
          <w:rFonts w:ascii="Times New Roman" w:hAnsi="Times New Roman"/>
          <w:b/>
          <w:sz w:val="28"/>
          <w:szCs w:val="28"/>
          <w:lang w:val="en-US" w:eastAsia="ru-RU"/>
        </w:rPr>
        <w:t xml:space="preserve">Bandung Institute of Technology – </w:t>
      </w:r>
      <w:r w:rsidRPr="00C43965">
        <w:rPr>
          <w:rFonts w:ascii="Times New Roman" w:hAnsi="Times New Roman"/>
          <w:b/>
          <w:sz w:val="28"/>
          <w:szCs w:val="28"/>
          <w:lang w:eastAsia="ru-RU"/>
        </w:rPr>
        <w:t>Индонезия</w:t>
      </w:r>
    </w:p>
    <w:p w:rsidR="00C43965" w:rsidRPr="00C43965" w:rsidRDefault="00C43965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CC7B19" w:rsidRPr="00C43965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</w:t>
      </w:r>
      <w:r w:rsidRPr="00C43965"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C43965" w:rsidRPr="00AA4AFC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C43965" w:rsidRPr="00AA4AFC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C43965">
        <w:rPr>
          <w:rFonts w:ascii="Times New Roman" w:hAnsi="Times New Roman"/>
          <w:sz w:val="28"/>
          <w:szCs w:val="28"/>
          <w:lang w:eastAsia="ru-RU"/>
        </w:rPr>
        <w:t>Школа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бизнеса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и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университета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Bandung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Institute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of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Technology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предлагает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полную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стипендию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на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обучение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на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программе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eastAsia="ru-RU"/>
        </w:rPr>
        <w:t>аспирантуры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Doctor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of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Science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in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Management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C43965">
        <w:rPr>
          <w:rFonts w:ascii="Times New Roman" w:hAnsi="Times New Roman"/>
          <w:sz w:val="28"/>
          <w:szCs w:val="28"/>
          <w:lang w:val="en-US" w:eastAsia="ru-RU"/>
        </w:rPr>
        <w:t>Program</w:t>
      </w:r>
      <w:r w:rsidRPr="00AA4AFC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C43965" w:rsidRPr="00AA4AFC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C43965" w:rsidRPr="00C43965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43965">
        <w:rPr>
          <w:rFonts w:ascii="Times New Roman" w:hAnsi="Times New Roman"/>
          <w:sz w:val="28"/>
          <w:szCs w:val="28"/>
          <w:lang w:eastAsia="ru-RU"/>
        </w:rPr>
        <w:lastRenderedPageBreak/>
        <w:t>Цель стипендии – привлечь талантливых студентов проводить исследования в университете. Ежегодно 3 студента получают стипендию.</w:t>
      </w:r>
    </w:p>
    <w:p w:rsidR="00C43965" w:rsidRPr="00C43965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Default="00C43965" w:rsidP="00C439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43965">
        <w:rPr>
          <w:rFonts w:ascii="Times New Roman" w:hAnsi="Times New Roman"/>
          <w:sz w:val="28"/>
          <w:szCs w:val="28"/>
          <w:lang w:eastAsia="ru-RU"/>
        </w:rPr>
        <w:t>Стипендия оплачивает обучение (150 млн. IDR) и проживание (в 2018 – 2,5 млн. IDR). Стипендия выплачивается на протяжении 3 лет или 6 семестров.</w:t>
      </w:r>
    </w:p>
    <w:p w:rsidR="00C43965" w:rsidRDefault="00C43965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 xml:space="preserve">Получить стипендию могут кандидаты, которые имеют минимум 550 по тесту TPA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Bappenas</w:t>
      </w:r>
      <w:proofErr w:type="spellEnd"/>
      <w:r>
        <w:rPr>
          <w:b w:val="0"/>
          <w:bCs w:val="0"/>
          <w:spacing w:val="-15"/>
          <w:sz w:val="28"/>
          <w:szCs w:val="28"/>
        </w:rPr>
        <w:t xml:space="preserve"> </w:t>
      </w:r>
      <w:r w:rsidRPr="00C43965">
        <w:rPr>
          <w:b w:val="0"/>
          <w:bCs w:val="0"/>
          <w:spacing w:val="-15"/>
          <w:sz w:val="28"/>
          <w:szCs w:val="28"/>
        </w:rPr>
        <w:t>и минимум 550 — TOEFL.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 xml:space="preserve">Кандидатам необходимо предоставить программу исследования и связаться с научным руководителем университета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Bandung</w:t>
      </w:r>
      <w:proofErr w:type="spellEnd"/>
      <w:r w:rsidRPr="00C43965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Institute</w:t>
      </w:r>
      <w:proofErr w:type="spellEnd"/>
      <w:r w:rsidRPr="00C43965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C43965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Technology</w:t>
      </w:r>
      <w:proofErr w:type="spellEnd"/>
      <w:r w:rsidRPr="00C43965">
        <w:rPr>
          <w:b w:val="0"/>
          <w:bCs w:val="0"/>
          <w:spacing w:val="-15"/>
          <w:sz w:val="28"/>
          <w:szCs w:val="28"/>
        </w:rPr>
        <w:t>.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Студентам необходимо быть на рабочем месте 5 дней в неделю с 8 утра до 5 пополудни.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 xml:space="preserve">Аспирантам необходимо преподавать 6 кредитов в семестр студентам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бакалавриата</w:t>
      </w:r>
      <w:proofErr w:type="spellEnd"/>
      <w:r w:rsidRPr="00C43965">
        <w:rPr>
          <w:b w:val="0"/>
          <w:bCs w:val="0"/>
          <w:spacing w:val="-15"/>
          <w:sz w:val="28"/>
          <w:szCs w:val="28"/>
        </w:rPr>
        <w:t>.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GPA студента должен быть 3.0. Если студент получает «С» по какому-то предмету, ему/ей необходимо будет пересдать этот предмет за свой счет.</w:t>
      </w:r>
    </w:p>
    <w:p w:rsidR="00C43965" w:rsidRPr="00C43965" w:rsidRDefault="00C43965" w:rsidP="009B6152">
      <w:pPr>
        <w:pStyle w:val="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Для поступления необходимо иметь степень магистра и GPA 3,25.</w:t>
      </w:r>
    </w:p>
    <w:p w:rsidR="00C43965" w:rsidRPr="00C43965" w:rsidRDefault="00C43965" w:rsidP="00C43965">
      <w:pPr>
        <w:pStyle w:val="1"/>
        <w:shd w:val="clear" w:color="auto" w:fill="FFFFFF"/>
        <w:spacing w:after="0"/>
        <w:jc w:val="both"/>
        <w:textAlignment w:val="baseline"/>
        <w:rPr>
          <w:bCs w:val="0"/>
          <w:spacing w:val="-15"/>
          <w:sz w:val="28"/>
          <w:szCs w:val="28"/>
        </w:rPr>
      </w:pPr>
      <w:r w:rsidRPr="00C43965">
        <w:rPr>
          <w:bCs w:val="0"/>
          <w:spacing w:val="-15"/>
          <w:sz w:val="28"/>
          <w:szCs w:val="28"/>
        </w:rPr>
        <w:t>Для поступления необходимо:</w:t>
      </w:r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заполнить регистрационную форму</w:t>
      </w:r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нотариально заверенные копии дипломов бакалавра и магистра</w:t>
      </w:r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нотариально заверенные копии выписок с оценками к диплому бакалавра и магистра</w:t>
      </w:r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оригинал одного из сертификатов TOEFL или IELTS</w:t>
      </w:r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 xml:space="preserve">оригинал сертификата TPA </w:t>
      </w:r>
      <w:proofErr w:type="spellStart"/>
      <w:r w:rsidRPr="00C43965">
        <w:rPr>
          <w:b w:val="0"/>
          <w:bCs w:val="0"/>
          <w:spacing w:val="-15"/>
          <w:sz w:val="28"/>
          <w:szCs w:val="28"/>
        </w:rPr>
        <w:t>Bappenas</w:t>
      </w:r>
      <w:proofErr w:type="spellEnd"/>
    </w:p>
    <w:p w:rsidR="00C43965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цветная фотография 4×6 см</w:t>
      </w:r>
    </w:p>
    <w:p w:rsidR="00F26D7D" w:rsidRPr="00C43965" w:rsidRDefault="00C43965" w:rsidP="009B6152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43965">
        <w:rPr>
          <w:b w:val="0"/>
          <w:bCs w:val="0"/>
          <w:spacing w:val="-15"/>
          <w:sz w:val="28"/>
          <w:szCs w:val="28"/>
        </w:rPr>
        <w:t>копия оплаты регистрационного взноса.</w:t>
      </w:r>
    </w:p>
    <w:p w:rsidR="00C43965" w:rsidRDefault="00C43965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</w:p>
    <w:p w:rsidR="00EE606C" w:rsidRPr="0029311B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29311B" w:rsidRPr="0029311B">
        <w:rPr>
          <w:b w:val="0"/>
          <w:bCs w:val="0"/>
          <w:spacing w:val="-15"/>
          <w:sz w:val="28"/>
          <w:szCs w:val="28"/>
        </w:rPr>
        <w:t>https://www.sbm.itb.ac.id/academic-programs/dsm/</w:t>
      </w:r>
    </w:p>
    <w:p w:rsidR="00214FD8" w:rsidRPr="001E6EC7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34248B" w:rsidRPr="001E6EC7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F26D7D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 w:rsidRPr="00F26D7D">
        <w:rPr>
          <w:bCs w:val="0"/>
          <w:spacing w:val="-15"/>
          <w:sz w:val="28"/>
          <w:szCs w:val="28"/>
          <w:u w:val="single"/>
        </w:rPr>
        <w:t>3</w:t>
      </w:r>
      <w:r w:rsidR="001E6EC7">
        <w:rPr>
          <w:bCs w:val="0"/>
          <w:spacing w:val="-15"/>
          <w:sz w:val="28"/>
          <w:szCs w:val="28"/>
          <w:u w:val="single"/>
        </w:rPr>
        <w:t xml:space="preserve">. </w:t>
      </w:r>
      <w:r w:rsidR="0029311B" w:rsidRPr="0029311B">
        <w:rPr>
          <w:bCs w:val="0"/>
          <w:spacing w:val="-15"/>
          <w:sz w:val="28"/>
          <w:szCs w:val="28"/>
          <w:u w:val="single"/>
        </w:rPr>
        <w:t xml:space="preserve">Стипендии иностранным студентам в </w:t>
      </w:r>
      <w:proofErr w:type="spellStart"/>
      <w:r w:rsidR="0029311B" w:rsidRPr="0029311B">
        <w:rPr>
          <w:bCs w:val="0"/>
          <w:spacing w:val="-15"/>
          <w:sz w:val="28"/>
          <w:szCs w:val="28"/>
          <w:u w:val="single"/>
        </w:rPr>
        <w:t>Hertie</w:t>
      </w:r>
      <w:proofErr w:type="spellEnd"/>
      <w:r w:rsidR="0029311B" w:rsidRPr="0029311B">
        <w:rPr>
          <w:bCs w:val="0"/>
          <w:spacing w:val="-15"/>
          <w:sz w:val="28"/>
          <w:szCs w:val="28"/>
          <w:u w:val="single"/>
        </w:rPr>
        <w:t xml:space="preserve"> </w:t>
      </w:r>
      <w:proofErr w:type="spellStart"/>
      <w:r w:rsidR="0029311B" w:rsidRPr="0029311B">
        <w:rPr>
          <w:bCs w:val="0"/>
          <w:spacing w:val="-15"/>
          <w:sz w:val="28"/>
          <w:szCs w:val="28"/>
          <w:u w:val="single"/>
        </w:rPr>
        <w:t>School</w:t>
      </w:r>
      <w:proofErr w:type="spellEnd"/>
      <w:r w:rsidR="0029311B" w:rsidRPr="0029311B">
        <w:rPr>
          <w:bCs w:val="0"/>
          <w:spacing w:val="-15"/>
          <w:sz w:val="28"/>
          <w:szCs w:val="28"/>
          <w:u w:val="single"/>
        </w:rPr>
        <w:t xml:space="preserve"> </w:t>
      </w:r>
      <w:proofErr w:type="spellStart"/>
      <w:r w:rsidR="0029311B" w:rsidRPr="0029311B">
        <w:rPr>
          <w:bCs w:val="0"/>
          <w:spacing w:val="-15"/>
          <w:sz w:val="28"/>
          <w:szCs w:val="28"/>
          <w:u w:val="single"/>
        </w:rPr>
        <w:t>of</w:t>
      </w:r>
      <w:proofErr w:type="spellEnd"/>
      <w:r w:rsidR="0029311B" w:rsidRPr="0029311B">
        <w:rPr>
          <w:bCs w:val="0"/>
          <w:spacing w:val="-15"/>
          <w:sz w:val="28"/>
          <w:szCs w:val="28"/>
          <w:u w:val="single"/>
        </w:rPr>
        <w:t xml:space="preserve"> </w:t>
      </w:r>
      <w:proofErr w:type="spellStart"/>
      <w:r w:rsidR="0029311B" w:rsidRPr="0029311B">
        <w:rPr>
          <w:bCs w:val="0"/>
          <w:spacing w:val="-15"/>
          <w:sz w:val="28"/>
          <w:szCs w:val="28"/>
          <w:u w:val="single"/>
        </w:rPr>
        <w:t>Governance</w:t>
      </w:r>
      <w:proofErr w:type="spellEnd"/>
      <w:r w:rsidR="0029311B" w:rsidRPr="0029311B">
        <w:rPr>
          <w:bCs w:val="0"/>
          <w:spacing w:val="-15"/>
          <w:sz w:val="28"/>
          <w:szCs w:val="28"/>
          <w:u w:val="single"/>
        </w:rPr>
        <w:t xml:space="preserve"> в Германии</w:t>
      </w:r>
    </w:p>
    <w:p w:rsidR="00B56B2E" w:rsidRPr="004A740E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  <w:u w:val="single"/>
        </w:rPr>
      </w:pPr>
    </w:p>
    <w:p w:rsidR="00B56B2E" w:rsidRPr="0034248B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951A4C" w:rsidRPr="00AA4AFC" w:rsidRDefault="007E5487" w:rsidP="006F44C7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E5487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AA4AFC">
        <w:rPr>
          <w:rFonts w:ascii="Times New Roman" w:hAnsi="Times New Roman"/>
          <w:b/>
          <w:sz w:val="28"/>
          <w:szCs w:val="28"/>
          <w:lang w:val="en-US"/>
        </w:rPr>
        <w:t>:</w:t>
      </w:r>
      <w:r w:rsidR="00737C29" w:rsidRPr="00AA4A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9311B" w:rsidRPr="00AA4AFC">
        <w:rPr>
          <w:rFonts w:ascii="Times New Roman" w:hAnsi="Times New Roman"/>
          <w:sz w:val="28"/>
          <w:szCs w:val="28"/>
          <w:lang w:val="en-US"/>
        </w:rPr>
        <w:t xml:space="preserve">1 </w:t>
      </w:r>
      <w:r w:rsidR="0029311B">
        <w:rPr>
          <w:rFonts w:ascii="Times New Roman" w:hAnsi="Times New Roman"/>
          <w:sz w:val="28"/>
          <w:szCs w:val="28"/>
        </w:rPr>
        <w:t>июня</w:t>
      </w:r>
      <w:r w:rsidR="0029311B" w:rsidRPr="00AA4AFC">
        <w:rPr>
          <w:rFonts w:ascii="Times New Roman" w:hAnsi="Times New Roman"/>
          <w:sz w:val="28"/>
          <w:szCs w:val="28"/>
          <w:lang w:val="en-US"/>
        </w:rPr>
        <w:t xml:space="preserve"> 2021</w:t>
      </w:r>
      <w:r w:rsidR="0029311B">
        <w:rPr>
          <w:rFonts w:ascii="Times New Roman" w:hAnsi="Times New Roman"/>
          <w:sz w:val="28"/>
          <w:szCs w:val="28"/>
        </w:rPr>
        <w:t>г</w:t>
      </w:r>
      <w:r w:rsidR="0029311B" w:rsidRPr="00AA4AFC">
        <w:rPr>
          <w:rFonts w:ascii="Times New Roman" w:hAnsi="Times New Roman"/>
          <w:sz w:val="28"/>
          <w:szCs w:val="28"/>
          <w:lang w:val="en-US"/>
        </w:rPr>
        <w:t>.</w:t>
      </w:r>
    </w:p>
    <w:p w:rsidR="0029311B" w:rsidRPr="009C241F" w:rsidRDefault="0029311B" w:rsidP="006F44C7">
      <w:pPr>
        <w:rPr>
          <w:rFonts w:ascii="Times New Roman" w:hAnsi="Times New Roman"/>
          <w:sz w:val="28"/>
          <w:szCs w:val="28"/>
          <w:lang w:val="en-US"/>
        </w:rPr>
      </w:pPr>
      <w:r w:rsidRPr="0029311B">
        <w:rPr>
          <w:rFonts w:ascii="Times New Roman" w:hAnsi="Times New Roman"/>
          <w:b/>
          <w:sz w:val="28"/>
          <w:szCs w:val="28"/>
        </w:rPr>
        <w:t>Где</w:t>
      </w:r>
      <w:r w:rsidRPr="009C241F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="009C241F" w:rsidRPr="009C241F">
        <w:rPr>
          <w:rFonts w:ascii="Times New Roman" w:hAnsi="Times New Roman"/>
          <w:sz w:val="28"/>
          <w:szCs w:val="28"/>
          <w:lang w:val="en-US"/>
        </w:rPr>
        <w:t>Hertie</w:t>
      </w:r>
      <w:proofErr w:type="spellEnd"/>
      <w:r w:rsidR="009C241F" w:rsidRPr="009C241F">
        <w:rPr>
          <w:rFonts w:ascii="Times New Roman" w:hAnsi="Times New Roman"/>
          <w:sz w:val="28"/>
          <w:szCs w:val="28"/>
          <w:lang w:val="en-US"/>
        </w:rPr>
        <w:t xml:space="preserve"> School of Governance –</w:t>
      </w:r>
      <w:r w:rsidR="009C241F" w:rsidRPr="009C241F">
        <w:rPr>
          <w:rFonts w:ascii="Times New Roman" w:hAnsi="Times New Roman"/>
          <w:sz w:val="28"/>
          <w:szCs w:val="28"/>
        </w:rPr>
        <w:t>Берлин</w:t>
      </w:r>
      <w:r w:rsidR="009C241F" w:rsidRPr="009C241F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C241F" w:rsidRPr="009C241F">
        <w:rPr>
          <w:rFonts w:ascii="Times New Roman" w:hAnsi="Times New Roman"/>
          <w:sz w:val="28"/>
          <w:szCs w:val="28"/>
        </w:rPr>
        <w:t>Германия</w:t>
      </w:r>
    </w:p>
    <w:p w:rsidR="009C241F" w:rsidRPr="00AA4AFC" w:rsidRDefault="009C241F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B4C09" w:rsidRPr="009C241F" w:rsidRDefault="00B10D04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0D04">
        <w:rPr>
          <w:rFonts w:ascii="Times New Roman" w:hAnsi="Times New Roman"/>
          <w:b/>
          <w:sz w:val="28"/>
          <w:szCs w:val="28"/>
        </w:rPr>
        <w:lastRenderedPageBreak/>
        <w:t>Описание</w:t>
      </w:r>
      <w:r w:rsidRPr="009C241F">
        <w:rPr>
          <w:rFonts w:ascii="Times New Roman" w:hAnsi="Times New Roman"/>
          <w:b/>
          <w:sz w:val="28"/>
          <w:szCs w:val="28"/>
        </w:rPr>
        <w:t>: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Университет </w:t>
      </w:r>
      <w:proofErr w:type="spellStart"/>
      <w:r w:rsidRPr="009C241F">
        <w:rPr>
          <w:rFonts w:ascii="Times New Roman" w:hAnsi="Times New Roman"/>
          <w:sz w:val="28"/>
          <w:szCs w:val="28"/>
        </w:rPr>
        <w:t>Hertie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School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of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Governance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– частный университет, который находится в Германии.  Университет предлагает ограниченное количество стипендий </w:t>
      </w:r>
      <w:proofErr w:type="gramStart"/>
      <w:r w:rsidRPr="009C241F">
        <w:rPr>
          <w:rFonts w:ascii="Times New Roman" w:hAnsi="Times New Roman"/>
          <w:sz w:val="28"/>
          <w:szCs w:val="28"/>
        </w:rPr>
        <w:t>иностранным  студентам</w:t>
      </w:r>
      <w:proofErr w:type="gramEnd"/>
      <w:r w:rsidRPr="009C241F">
        <w:rPr>
          <w:rFonts w:ascii="Times New Roman" w:hAnsi="Times New Roman"/>
          <w:sz w:val="28"/>
          <w:szCs w:val="28"/>
        </w:rPr>
        <w:t>. Стипендию можно получить на обучение на программе </w:t>
      </w:r>
      <w:proofErr w:type="spellStart"/>
      <w:r w:rsidRPr="009C241F">
        <w:rPr>
          <w:rFonts w:ascii="Times New Roman" w:hAnsi="Times New Roman"/>
          <w:sz w:val="28"/>
          <w:szCs w:val="28"/>
        </w:rPr>
        <w:fldChar w:fldCharType="begin"/>
      </w:r>
      <w:r w:rsidRPr="009C241F">
        <w:rPr>
          <w:rFonts w:ascii="Times New Roman" w:hAnsi="Times New Roman"/>
          <w:sz w:val="28"/>
          <w:szCs w:val="28"/>
        </w:rPr>
        <w:instrText xml:space="preserve"> HYPERLINK "https://www.hertie-school.org/admissions/" \t "_blank" </w:instrText>
      </w:r>
      <w:r w:rsidRPr="009C241F">
        <w:rPr>
          <w:rFonts w:ascii="Times New Roman" w:hAnsi="Times New Roman"/>
          <w:sz w:val="28"/>
          <w:szCs w:val="28"/>
        </w:rPr>
        <w:fldChar w:fldCharType="separate"/>
      </w:r>
      <w:r w:rsidRPr="009C241F">
        <w:rPr>
          <w:rStyle w:val="a5"/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Style w:val="a5"/>
          <w:rFonts w:ascii="Times New Roman" w:hAnsi="Times New Roman"/>
          <w:sz w:val="28"/>
          <w:szCs w:val="28"/>
        </w:rPr>
        <w:t>Master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Style w:val="a5"/>
          <w:rFonts w:ascii="Times New Roman" w:hAnsi="Times New Roman"/>
          <w:sz w:val="28"/>
          <w:szCs w:val="28"/>
        </w:rPr>
        <w:t>of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Style w:val="a5"/>
          <w:rFonts w:ascii="Times New Roman" w:hAnsi="Times New Roman"/>
          <w:sz w:val="28"/>
          <w:szCs w:val="28"/>
        </w:rPr>
        <w:t>Public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Style w:val="a5"/>
          <w:rFonts w:ascii="Times New Roman" w:hAnsi="Times New Roman"/>
          <w:sz w:val="28"/>
          <w:szCs w:val="28"/>
        </w:rPr>
        <w:t>Administration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(</w:t>
      </w:r>
      <w:proofErr w:type="spellStart"/>
      <w:r w:rsidRPr="009C241F">
        <w:rPr>
          <w:rStyle w:val="a5"/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Style w:val="a5"/>
          <w:rFonts w:ascii="Times New Roman" w:hAnsi="Times New Roman"/>
          <w:sz w:val="28"/>
          <w:szCs w:val="28"/>
        </w:rPr>
        <w:t xml:space="preserve"> MPA).</w:t>
      </w:r>
      <w:r w:rsidRPr="009C241F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>Половина студентов университета – иностранцы, поэтому обучение на английском. Обучение начинается с сентября 2019.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Университет </w:t>
      </w:r>
      <w:proofErr w:type="spellStart"/>
      <w:r w:rsidRPr="009C241F">
        <w:rPr>
          <w:rFonts w:ascii="Times New Roman" w:hAnsi="Times New Roman"/>
          <w:sz w:val="28"/>
          <w:szCs w:val="28"/>
        </w:rPr>
        <w:t>Hertie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School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of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sz w:val="28"/>
          <w:szCs w:val="28"/>
        </w:rPr>
        <w:t>Governance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предлагает такие стипендии:</w:t>
      </w:r>
    </w:p>
    <w:p w:rsidR="009C241F" w:rsidRPr="009C241F" w:rsidRDefault="009C241F" w:rsidP="009B615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Digital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Leadership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Scholarship</w:t>
      </w:r>
      <w:proofErr w:type="spellEnd"/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9C241F">
        <w:rPr>
          <w:rFonts w:ascii="Times New Roman" w:hAnsi="Times New Roman"/>
          <w:sz w:val="28"/>
          <w:szCs w:val="28"/>
        </w:rPr>
        <w:t>cтипендии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полностью оплачивающие обучение на программе </w:t>
      </w:r>
      <w:proofErr w:type="spellStart"/>
      <w:r w:rsidRPr="009C241F">
        <w:rPr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MPA.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>Эту стипендию могут получить студенты из всех стран мира.</w:t>
      </w:r>
    </w:p>
    <w:p w:rsidR="009C241F" w:rsidRPr="009C241F" w:rsidRDefault="009C241F" w:rsidP="009B6152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European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Governance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Scholarship</w:t>
      </w:r>
      <w:proofErr w:type="spellEnd"/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9C241F">
        <w:rPr>
          <w:rFonts w:ascii="Times New Roman" w:hAnsi="Times New Roman"/>
          <w:sz w:val="28"/>
          <w:szCs w:val="28"/>
        </w:rPr>
        <w:t>cтипендии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полностью оплачивающие обучение на программе </w:t>
      </w:r>
      <w:proofErr w:type="spellStart"/>
      <w:r w:rsidRPr="009C241F">
        <w:rPr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MPA.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>Эту стипендию могут получить студенты из всех стран мира.</w:t>
      </w:r>
    </w:p>
    <w:p w:rsidR="009C241F" w:rsidRPr="009C241F" w:rsidRDefault="009C241F" w:rsidP="009B615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C241F">
        <w:rPr>
          <w:rFonts w:ascii="Times New Roman" w:hAnsi="Times New Roman"/>
          <w:b/>
          <w:bCs/>
          <w:sz w:val="28"/>
          <w:szCs w:val="28"/>
          <w:lang w:val="en-US"/>
        </w:rPr>
        <w:t>Social Entrepreneurship and Non-Profit Management Scholarship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9C241F">
        <w:rPr>
          <w:rFonts w:ascii="Times New Roman" w:hAnsi="Times New Roman"/>
          <w:sz w:val="28"/>
          <w:szCs w:val="28"/>
        </w:rPr>
        <w:t>cтипендии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полностью оплачивающие обучение на программе </w:t>
      </w:r>
      <w:proofErr w:type="spellStart"/>
      <w:r w:rsidRPr="009C241F">
        <w:rPr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MPA.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>Эту стипендию могут получить социальные предприниматели и менеджеры, которые работают в некоммерческих организациях и имеют лидерские навыки или опыт.</w:t>
      </w:r>
    </w:p>
    <w:p w:rsidR="009C241F" w:rsidRPr="009C241F" w:rsidRDefault="009C241F" w:rsidP="009B6152">
      <w:pPr>
        <w:pStyle w:val="a8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Public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Service</w:t>
      </w:r>
      <w:proofErr w:type="spellEnd"/>
      <w:r w:rsidRPr="009C241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241F">
        <w:rPr>
          <w:rFonts w:ascii="Times New Roman" w:hAnsi="Times New Roman"/>
          <w:b/>
          <w:bCs/>
          <w:sz w:val="28"/>
          <w:szCs w:val="28"/>
        </w:rPr>
        <w:t>Fellowship</w:t>
      </w:r>
      <w:proofErr w:type="spellEnd"/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 xml:space="preserve">Стипендия оплачивает 25% обучения на программе </w:t>
      </w:r>
      <w:proofErr w:type="spellStart"/>
      <w:r w:rsidRPr="009C241F">
        <w:rPr>
          <w:rFonts w:ascii="Times New Roman" w:hAnsi="Times New Roman"/>
          <w:sz w:val="28"/>
          <w:szCs w:val="28"/>
        </w:rPr>
        <w:t>Executive</w:t>
      </w:r>
      <w:proofErr w:type="spellEnd"/>
      <w:r w:rsidRPr="009C241F">
        <w:rPr>
          <w:rFonts w:ascii="Times New Roman" w:hAnsi="Times New Roman"/>
          <w:sz w:val="28"/>
          <w:szCs w:val="28"/>
        </w:rPr>
        <w:t xml:space="preserve"> MPA.</w:t>
      </w:r>
    </w:p>
    <w:p w:rsidR="009C241F" w:rsidRPr="009C241F" w:rsidRDefault="009C241F" w:rsidP="009C241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241F">
        <w:rPr>
          <w:rFonts w:ascii="Times New Roman" w:hAnsi="Times New Roman"/>
          <w:sz w:val="28"/>
          <w:szCs w:val="28"/>
        </w:rPr>
        <w:t>Стипендию могут получит кандидаты, работающие в государственном секторе, а также в парламентах, после поступления получат освобождение от платы за обучение в размере не менее 25%.</w:t>
      </w:r>
    </w:p>
    <w:p w:rsidR="001E6EC7" w:rsidRPr="009C241F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C7" w:rsidRPr="009C241F" w:rsidRDefault="001E6EC7" w:rsidP="001E6E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9C241F" w:rsidRPr="009C241F" w:rsidRDefault="009C241F" w:rsidP="009B6152">
      <w:pPr>
        <w:pStyle w:val="1"/>
        <w:numPr>
          <w:ilvl w:val="0"/>
          <w:numId w:val="11"/>
        </w:numPr>
        <w:jc w:val="both"/>
        <w:rPr>
          <w:b w:val="0"/>
          <w:sz w:val="28"/>
          <w:szCs w:val="28"/>
          <w:shd w:val="clear" w:color="auto" w:fill="FFFFFF"/>
        </w:rPr>
      </w:pPr>
      <w:r w:rsidRPr="009C241F">
        <w:rPr>
          <w:b w:val="0"/>
          <w:sz w:val="28"/>
          <w:szCs w:val="28"/>
          <w:shd w:val="clear" w:color="auto" w:fill="FFFFFF"/>
        </w:rPr>
        <w:t>Иметь диплом с отличными отметками в одной из дисциплин: бизнес, экономика, право, социология, естественные науки.</w:t>
      </w:r>
    </w:p>
    <w:p w:rsidR="009C241F" w:rsidRPr="009C241F" w:rsidRDefault="009C241F" w:rsidP="009B6152">
      <w:pPr>
        <w:pStyle w:val="1"/>
        <w:numPr>
          <w:ilvl w:val="0"/>
          <w:numId w:val="11"/>
        </w:numPr>
        <w:jc w:val="both"/>
        <w:rPr>
          <w:b w:val="0"/>
          <w:sz w:val="28"/>
          <w:szCs w:val="28"/>
          <w:shd w:val="clear" w:color="auto" w:fill="FFFFFF"/>
        </w:rPr>
      </w:pPr>
      <w:r w:rsidRPr="009C241F">
        <w:rPr>
          <w:b w:val="0"/>
          <w:sz w:val="28"/>
          <w:szCs w:val="28"/>
          <w:shd w:val="clear" w:color="auto" w:fill="FFFFFF"/>
        </w:rPr>
        <w:lastRenderedPageBreak/>
        <w:t>Иметь не менее 2-х лет опыта работы.</w:t>
      </w:r>
    </w:p>
    <w:p w:rsidR="009C241F" w:rsidRPr="009C241F" w:rsidRDefault="009C241F" w:rsidP="009B6152">
      <w:pPr>
        <w:pStyle w:val="1"/>
        <w:numPr>
          <w:ilvl w:val="0"/>
          <w:numId w:val="11"/>
        </w:numPr>
        <w:jc w:val="both"/>
        <w:rPr>
          <w:b w:val="0"/>
          <w:sz w:val="28"/>
          <w:szCs w:val="28"/>
          <w:shd w:val="clear" w:color="auto" w:fill="FFFFFF"/>
        </w:rPr>
      </w:pPr>
      <w:r w:rsidRPr="009C241F">
        <w:rPr>
          <w:b w:val="0"/>
          <w:sz w:val="28"/>
          <w:szCs w:val="28"/>
          <w:shd w:val="clear" w:color="auto" w:fill="FFFFFF"/>
        </w:rPr>
        <w:t>Отлично владеть английским языком.</w:t>
      </w:r>
    </w:p>
    <w:p w:rsidR="009C241F" w:rsidRDefault="009C241F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C71DE1" w:rsidRPr="009C241F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9C241F" w:rsidRPr="009C241F">
        <w:rPr>
          <w:b w:val="0"/>
          <w:sz w:val="28"/>
          <w:szCs w:val="28"/>
          <w:shd w:val="clear" w:color="auto" w:fill="FFFFFF"/>
        </w:rPr>
        <w:t>https://www.hertie-school.org/en/study/scholarships</w:t>
      </w:r>
    </w:p>
    <w:p w:rsidR="00C71DE1" w:rsidRPr="009C241F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D9226C" w:rsidRPr="00420928" w:rsidRDefault="00284897" w:rsidP="008041D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  <w:u w:val="single"/>
          <w:lang w:eastAsia="en-US"/>
        </w:rPr>
      </w:pPr>
      <w:r w:rsidRPr="00420928">
        <w:rPr>
          <w:sz w:val="28"/>
          <w:szCs w:val="28"/>
          <w:u w:val="single"/>
          <w:shd w:val="clear" w:color="auto" w:fill="FFFFFF"/>
        </w:rPr>
        <w:t>4</w:t>
      </w:r>
      <w:r w:rsidR="00EE606C" w:rsidRPr="00420928">
        <w:rPr>
          <w:sz w:val="28"/>
          <w:szCs w:val="28"/>
          <w:u w:val="single"/>
          <w:shd w:val="clear" w:color="auto" w:fill="FFFFFF"/>
        </w:rPr>
        <w:t>.</w:t>
      </w:r>
      <w:r w:rsidR="00420928" w:rsidRPr="00420928">
        <w:rPr>
          <w:u w:val="single"/>
        </w:rPr>
        <w:t xml:space="preserve"> </w:t>
      </w:r>
      <w:r w:rsidR="00420928" w:rsidRPr="00420928">
        <w:rPr>
          <w:sz w:val="28"/>
          <w:szCs w:val="28"/>
          <w:u w:val="single"/>
          <w:shd w:val="clear" w:color="auto" w:fill="FFFFFF"/>
        </w:rPr>
        <w:t xml:space="preserve">35 полных стипендий студентам аспирантуры университета </w:t>
      </w:r>
      <w:proofErr w:type="spellStart"/>
      <w:r w:rsidR="00420928" w:rsidRPr="00420928">
        <w:rPr>
          <w:sz w:val="28"/>
          <w:szCs w:val="28"/>
          <w:u w:val="single"/>
          <w:shd w:val="clear" w:color="auto" w:fill="FFFFFF"/>
        </w:rPr>
        <w:t>Victoria</w:t>
      </w:r>
      <w:proofErr w:type="spellEnd"/>
      <w:r w:rsidR="00420928" w:rsidRPr="00420928">
        <w:rPr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420928" w:rsidRPr="00420928">
        <w:rPr>
          <w:sz w:val="28"/>
          <w:szCs w:val="28"/>
          <w:u w:val="single"/>
          <w:shd w:val="clear" w:color="auto" w:fill="FFFFFF"/>
        </w:rPr>
        <w:t>University</w:t>
      </w:r>
      <w:proofErr w:type="spellEnd"/>
      <w:r w:rsidR="00420928" w:rsidRPr="00420928">
        <w:rPr>
          <w:sz w:val="28"/>
          <w:szCs w:val="28"/>
          <w:u w:val="single"/>
          <w:shd w:val="clear" w:color="auto" w:fill="FFFFFF"/>
        </w:rPr>
        <w:t>, Новая Зеландия</w:t>
      </w:r>
      <w:r w:rsidR="00242B9C" w:rsidRPr="00420928">
        <w:rPr>
          <w:u w:val="single"/>
        </w:rPr>
        <w:t xml:space="preserve"> </w:t>
      </w:r>
    </w:p>
    <w:p w:rsidR="00420928" w:rsidRDefault="00420928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2634FA" w:rsidRPr="00420928" w:rsidRDefault="00DC1452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proofErr w:type="spellStart"/>
      <w:r>
        <w:rPr>
          <w:b/>
          <w:bCs/>
          <w:sz w:val="28"/>
          <w:szCs w:val="28"/>
          <w:lang w:eastAsia="en-US"/>
        </w:rPr>
        <w:t>Дедлайн</w:t>
      </w:r>
      <w:proofErr w:type="spellEnd"/>
      <w:r w:rsidRPr="00420928">
        <w:rPr>
          <w:b/>
          <w:bCs/>
          <w:sz w:val="28"/>
          <w:szCs w:val="28"/>
          <w:lang w:eastAsia="en-US"/>
        </w:rPr>
        <w:t>:</w:t>
      </w:r>
      <w:r w:rsidR="002B7D3B" w:rsidRPr="00420928">
        <w:rPr>
          <w:b/>
          <w:bCs/>
          <w:sz w:val="28"/>
          <w:szCs w:val="28"/>
          <w:lang w:eastAsia="en-US"/>
        </w:rPr>
        <w:t xml:space="preserve"> </w:t>
      </w:r>
      <w:r w:rsidR="00420928" w:rsidRPr="00420928">
        <w:rPr>
          <w:bCs/>
          <w:sz w:val="28"/>
          <w:szCs w:val="28"/>
          <w:lang w:eastAsia="en-US"/>
        </w:rPr>
        <w:t>1 июля 2021г.</w:t>
      </w:r>
    </w:p>
    <w:p w:rsidR="00242B9C" w:rsidRPr="00420928" w:rsidRDefault="00242B9C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Где</w:t>
      </w:r>
      <w:r w:rsidRPr="00420928">
        <w:rPr>
          <w:b/>
          <w:bCs/>
          <w:sz w:val="28"/>
          <w:szCs w:val="28"/>
          <w:lang w:eastAsia="en-US"/>
        </w:rPr>
        <w:t xml:space="preserve">: </w:t>
      </w:r>
      <w:r w:rsidR="00420928" w:rsidRPr="00420928">
        <w:rPr>
          <w:bCs/>
          <w:sz w:val="28"/>
          <w:szCs w:val="28"/>
          <w:lang w:val="en-US" w:eastAsia="en-US"/>
        </w:rPr>
        <w:t>Victoria</w:t>
      </w:r>
      <w:r w:rsidR="00420928" w:rsidRPr="00420928">
        <w:rPr>
          <w:bCs/>
          <w:sz w:val="28"/>
          <w:szCs w:val="28"/>
          <w:lang w:eastAsia="en-US"/>
        </w:rPr>
        <w:t xml:space="preserve"> </w:t>
      </w:r>
      <w:r w:rsidR="00420928" w:rsidRPr="00420928">
        <w:rPr>
          <w:bCs/>
          <w:sz w:val="28"/>
          <w:szCs w:val="28"/>
          <w:lang w:val="en-US" w:eastAsia="en-US"/>
        </w:rPr>
        <w:t>University</w:t>
      </w:r>
      <w:r w:rsidR="00420928" w:rsidRPr="00420928">
        <w:rPr>
          <w:bCs/>
          <w:sz w:val="28"/>
          <w:szCs w:val="28"/>
          <w:lang w:eastAsia="en-US"/>
        </w:rPr>
        <w:t xml:space="preserve"> — </w:t>
      </w:r>
      <w:proofErr w:type="spellStart"/>
      <w:r w:rsidR="00420928" w:rsidRPr="00420928">
        <w:rPr>
          <w:bCs/>
          <w:sz w:val="28"/>
          <w:szCs w:val="28"/>
          <w:lang w:eastAsia="en-US"/>
        </w:rPr>
        <w:t>Велингтон</w:t>
      </w:r>
      <w:proofErr w:type="spellEnd"/>
      <w:r w:rsidR="00420928" w:rsidRPr="00420928">
        <w:rPr>
          <w:bCs/>
          <w:sz w:val="28"/>
          <w:szCs w:val="28"/>
          <w:lang w:eastAsia="en-US"/>
        </w:rPr>
        <w:t>, Новая Зеландия</w:t>
      </w:r>
    </w:p>
    <w:p w:rsidR="00967C37" w:rsidRDefault="00EE606C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43C5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C84F81">
        <w:rPr>
          <w:b/>
          <w:bCs/>
          <w:sz w:val="28"/>
          <w:szCs w:val="28"/>
          <w:bdr w:val="none" w:sz="0" w:space="0" w:color="auto" w:frame="1"/>
        </w:rPr>
        <w:t>:</w:t>
      </w:r>
      <w:r w:rsidR="002968F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Университет королевы Виктории в Веллингтоне (</w:t>
      </w:r>
      <w:proofErr w:type="spellStart"/>
      <w:r w:rsidRPr="00420928">
        <w:rPr>
          <w:b w:val="0"/>
          <w:bCs w:val="0"/>
          <w:spacing w:val="-15"/>
          <w:sz w:val="28"/>
          <w:szCs w:val="28"/>
        </w:rPr>
        <w:t>Victoria</w:t>
      </w:r>
      <w:proofErr w:type="spellEnd"/>
      <w:r w:rsidRPr="00420928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420928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420928">
        <w:rPr>
          <w:b w:val="0"/>
          <w:bCs w:val="0"/>
          <w:spacing w:val="-15"/>
          <w:sz w:val="28"/>
          <w:szCs w:val="28"/>
        </w:rPr>
        <w:t>) был основан в 1897 году актом парламента, и был одним из образующих колледжей университета Новой Зеландии.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Университет королевы Виктории предлагает полную стипендию студентам, поступающим на исследовательскую программу аспирантуры университета королевы Виктории. Стипендия создана с целью развития аспирантских программ университета королевы Виктории.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Размер стипендии. Стипендия полностью оплачивает обучение, кроме того студенты будут получать 23 500$ в год. Стипендия выплачивается в течение 3-х лет.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 xml:space="preserve">Подавать заявку на стипендию можно 3 раза в год: до 1 марта 2021 и до 1 июля 2021. На каждый </w:t>
      </w:r>
      <w:proofErr w:type="spellStart"/>
      <w:r w:rsidRPr="00420928">
        <w:rPr>
          <w:b w:val="0"/>
          <w:bCs w:val="0"/>
          <w:spacing w:val="-15"/>
          <w:sz w:val="28"/>
          <w:szCs w:val="28"/>
        </w:rPr>
        <w:t>дедлайн</w:t>
      </w:r>
      <w:proofErr w:type="spellEnd"/>
      <w:r w:rsidRPr="00420928">
        <w:rPr>
          <w:b w:val="0"/>
          <w:bCs w:val="0"/>
          <w:spacing w:val="-15"/>
          <w:sz w:val="28"/>
          <w:szCs w:val="28"/>
        </w:rPr>
        <w:t xml:space="preserve"> выделяется ограниченное количество стипендий.</w:t>
      </w:r>
    </w:p>
    <w:p w:rsidR="002634FA" w:rsidRDefault="002634FA" w:rsidP="002634FA">
      <w:pPr>
        <w:pStyle w:val="1"/>
        <w:shd w:val="clear" w:color="auto" w:fill="FFFFFF"/>
        <w:spacing w:after="0"/>
        <w:jc w:val="both"/>
        <w:textAlignment w:val="baseline"/>
        <w:rPr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Требования:</w:t>
      </w:r>
    </w:p>
    <w:p w:rsidR="00420928" w:rsidRPr="00420928" w:rsidRDefault="00420928" w:rsidP="009B6152">
      <w:pPr>
        <w:pStyle w:val="1"/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стипендию могут получить кандидаты, закончившие любой вуз в Новой Зеландии или за ее пределами и имеющие намерение поступить на любую исследовательскую программу аспирантуры на дневную форму обучения;</w:t>
      </w:r>
    </w:p>
    <w:p w:rsidR="00420928" w:rsidRPr="00420928" w:rsidRDefault="00420928" w:rsidP="009B6152">
      <w:pPr>
        <w:pStyle w:val="1"/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студенты, которые уже обучаются в аспирантуре университета королевы Виктории, также могут подавать заявку на стипендию.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Cs w:val="0"/>
          <w:spacing w:val="-15"/>
          <w:sz w:val="28"/>
          <w:szCs w:val="28"/>
        </w:rPr>
        <w:t xml:space="preserve">Как получить стипендию? </w:t>
      </w:r>
      <w:r w:rsidRPr="00420928">
        <w:rPr>
          <w:b w:val="0"/>
          <w:bCs w:val="0"/>
          <w:spacing w:val="-15"/>
          <w:sz w:val="28"/>
          <w:szCs w:val="28"/>
        </w:rPr>
        <w:t>Требуется заполнить заявку. Поскольку претендентов на стипендию всегда больше чем стипендий, отбираются лучшие претенденты по таким критериям:</w:t>
      </w:r>
    </w:p>
    <w:p w:rsidR="00420928" w:rsidRPr="00420928" w:rsidRDefault="00420928" w:rsidP="004209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:rsidR="00420928" w:rsidRPr="00420928" w:rsidRDefault="00420928" w:rsidP="009B6152">
      <w:pPr>
        <w:pStyle w:val="1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Академическая успеваемость</w:t>
      </w:r>
    </w:p>
    <w:p w:rsidR="00420928" w:rsidRPr="00420928" w:rsidRDefault="00420928" w:rsidP="009B6152">
      <w:pPr>
        <w:pStyle w:val="1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Опыт проведения исследований и исследовательский потенциал;</w:t>
      </w:r>
    </w:p>
    <w:p w:rsidR="00420928" w:rsidRPr="00420928" w:rsidRDefault="00420928" w:rsidP="009B6152">
      <w:pPr>
        <w:pStyle w:val="1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Рекомендации;</w:t>
      </w:r>
    </w:p>
    <w:p w:rsidR="00420928" w:rsidRPr="00420928" w:rsidRDefault="00420928" w:rsidP="009B6152">
      <w:pPr>
        <w:pStyle w:val="1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420928">
        <w:rPr>
          <w:b w:val="0"/>
          <w:bCs w:val="0"/>
          <w:spacing w:val="-15"/>
          <w:sz w:val="28"/>
          <w:szCs w:val="28"/>
        </w:rPr>
        <w:t>Стратегическая важность исследования кандидат</w:t>
      </w:r>
      <w:r>
        <w:rPr>
          <w:b w:val="0"/>
          <w:bCs w:val="0"/>
          <w:spacing w:val="-15"/>
          <w:sz w:val="28"/>
          <w:szCs w:val="28"/>
        </w:rPr>
        <w:t>а</w:t>
      </w:r>
    </w:p>
    <w:p w:rsidR="00386500" w:rsidRDefault="00EE606C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</w:p>
    <w:p w:rsidR="00E5532C" w:rsidRPr="00386500" w:rsidRDefault="00386500" w:rsidP="008041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 w:rsidRPr="00386500">
        <w:rPr>
          <w:b w:val="0"/>
          <w:bCs w:val="0"/>
          <w:spacing w:val="-15"/>
          <w:sz w:val="28"/>
          <w:szCs w:val="28"/>
        </w:rPr>
        <w:t>https://www.wgtn.ac.nz/scholarships?ref=/find-scholarship/scholarship-detail?detailCode=100008?detailCode=100008</w:t>
      </w:r>
    </w:p>
    <w:p w:rsidR="00E5532C" w:rsidRPr="00386500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B91427" w:rsidRPr="00386500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</w:p>
    <w:p w:rsidR="00AA4AFC" w:rsidRPr="00AA4AFC" w:rsidRDefault="00386500" w:rsidP="00AA4AF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="00AA4AFC" w:rsidRPr="00AA4AFC">
        <w:rPr>
          <w:sz w:val="28"/>
          <w:szCs w:val="28"/>
          <w:u w:val="single"/>
        </w:rPr>
        <w:t>Стипендия в Париже</w:t>
      </w:r>
    </w:p>
    <w:p w:rsidR="00CA14A4" w:rsidRPr="00386500" w:rsidRDefault="00CA14A4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u w:val="single"/>
        </w:rPr>
      </w:pPr>
    </w:p>
    <w:p w:rsidR="00B91427" w:rsidRPr="00AA4AFC" w:rsidRDefault="00B91427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680E" w:rsidRDefault="0052680E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80E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="008212B6" w:rsidRPr="003F2241">
        <w:rPr>
          <w:rFonts w:ascii="Times New Roman" w:hAnsi="Times New Roman"/>
          <w:b/>
          <w:sz w:val="28"/>
          <w:szCs w:val="28"/>
        </w:rPr>
        <w:t>:</w:t>
      </w:r>
      <w:r w:rsidR="003F2241">
        <w:rPr>
          <w:rFonts w:ascii="Times New Roman" w:hAnsi="Times New Roman"/>
          <w:b/>
          <w:sz w:val="28"/>
          <w:szCs w:val="28"/>
        </w:rPr>
        <w:t xml:space="preserve"> </w:t>
      </w:r>
      <w:r w:rsidR="00AA4AFC" w:rsidRPr="00AA4AFC">
        <w:rPr>
          <w:rFonts w:ascii="Times New Roman" w:hAnsi="Times New Roman"/>
          <w:sz w:val="28"/>
          <w:szCs w:val="28"/>
        </w:rPr>
        <w:t>16 мая 2021г.</w:t>
      </w:r>
    </w:p>
    <w:p w:rsidR="00521FDF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1FDF" w:rsidRPr="00AA4AFC" w:rsidRDefault="00521FDF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Где</w:t>
      </w:r>
      <w:r w:rsidRPr="00AA4AFC">
        <w:rPr>
          <w:rFonts w:ascii="Times New Roman" w:hAnsi="Times New Roman"/>
          <w:b/>
          <w:sz w:val="28"/>
          <w:szCs w:val="28"/>
          <w:lang w:val="en-US"/>
        </w:rPr>
        <w:t>:</w:t>
      </w:r>
      <w:r w:rsidRPr="00AA4AFC">
        <w:rPr>
          <w:lang w:val="en-US"/>
        </w:rPr>
        <w:t xml:space="preserve"> </w:t>
      </w:r>
      <w:proofErr w:type="spellStart"/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>Université</w:t>
      </w:r>
      <w:proofErr w:type="spellEnd"/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 xml:space="preserve"> Paris-</w:t>
      </w:r>
      <w:proofErr w:type="spellStart"/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>Saclay</w:t>
      </w:r>
      <w:proofErr w:type="spellEnd"/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 xml:space="preserve"> — 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>Париж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  <w:lang w:val="en-US"/>
        </w:rPr>
        <w:t xml:space="preserve">, </w:t>
      </w:r>
      <w:r w:rsidR="00AA4AFC" w:rsidRPr="00AA4AFC">
        <w:rPr>
          <w:rFonts w:ascii="Times New Roman" w:hAnsi="Times New Roman"/>
          <w:color w:val="3D3D3D"/>
          <w:sz w:val="28"/>
          <w:szCs w:val="28"/>
          <w:shd w:val="clear" w:color="auto" w:fill="FFFFFF"/>
        </w:rPr>
        <w:t>Франция</w:t>
      </w:r>
    </w:p>
    <w:p w:rsidR="00521FDF" w:rsidRPr="00AA4AFC" w:rsidRDefault="00521FDF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AA4AFC" w:rsidRDefault="00AA4AFC" w:rsidP="00AA4A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 xml:space="preserve">Университет </w:t>
      </w:r>
      <w:proofErr w:type="spellStart"/>
      <w:r w:rsidRPr="00AA4AFC">
        <w:rPr>
          <w:rFonts w:ascii="Times New Roman" w:hAnsi="Times New Roman"/>
          <w:sz w:val="28"/>
          <w:szCs w:val="28"/>
        </w:rPr>
        <w:t>Université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AFC">
        <w:rPr>
          <w:rFonts w:ascii="Times New Roman" w:hAnsi="Times New Roman"/>
          <w:sz w:val="28"/>
          <w:szCs w:val="28"/>
        </w:rPr>
        <w:t>Paris-Saclay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предлагает стипендии иностранным студентам магистратуры, поступающим на обучение в 2021-2022 учебном году. Университет учредил стипендию с целью предоставить доступ иностранным студентам к программам магистратуры университета и дать возможность талантливым студентам получить высшее образование, особенно тем студентам, которые желают проводить исследования и продолжить обучение в аспирантуре.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 xml:space="preserve">Стипендии </w:t>
      </w:r>
      <w:r w:rsidRPr="00AA4AFC">
        <w:rPr>
          <w:rFonts w:ascii="Times New Roman" w:hAnsi="Times New Roman"/>
          <w:sz w:val="28"/>
          <w:szCs w:val="28"/>
        </w:rPr>
        <w:t>выплачиваются на</w:t>
      </w:r>
      <w:r w:rsidRPr="00AA4AFC">
        <w:rPr>
          <w:rFonts w:ascii="Times New Roman" w:hAnsi="Times New Roman"/>
          <w:sz w:val="28"/>
          <w:szCs w:val="28"/>
        </w:rPr>
        <w:t xml:space="preserve"> конкурсной основе студентам, поступившем на одну из программ магистратуры университета </w:t>
      </w:r>
      <w:proofErr w:type="spellStart"/>
      <w:r w:rsidRPr="00AA4AFC">
        <w:rPr>
          <w:rFonts w:ascii="Times New Roman" w:hAnsi="Times New Roman"/>
          <w:sz w:val="28"/>
          <w:szCs w:val="28"/>
        </w:rPr>
        <w:t>Université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AFC">
        <w:rPr>
          <w:rFonts w:ascii="Times New Roman" w:hAnsi="Times New Roman"/>
          <w:sz w:val="28"/>
          <w:szCs w:val="28"/>
        </w:rPr>
        <w:t>Paris-Saclay</w:t>
      </w:r>
      <w:proofErr w:type="spellEnd"/>
      <w:r w:rsidRPr="00AA4AFC">
        <w:rPr>
          <w:rFonts w:ascii="Times New Roman" w:hAnsi="Times New Roman"/>
          <w:sz w:val="28"/>
          <w:szCs w:val="28"/>
        </w:rPr>
        <w:t>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 xml:space="preserve">Стипендия выплачивается в течение 1 или 2 академических лет, в зависимости от программы (М1 или М2) студентам, поступившем в магистратуру в 2021-2022 учебном году. Университет </w:t>
      </w:r>
      <w:proofErr w:type="spellStart"/>
      <w:r w:rsidRPr="00AA4AFC">
        <w:rPr>
          <w:rFonts w:ascii="Times New Roman" w:hAnsi="Times New Roman"/>
          <w:sz w:val="28"/>
          <w:szCs w:val="28"/>
        </w:rPr>
        <w:t>University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AFC">
        <w:rPr>
          <w:rFonts w:ascii="Times New Roman" w:hAnsi="Times New Roman"/>
          <w:sz w:val="28"/>
          <w:szCs w:val="28"/>
        </w:rPr>
        <w:t>of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AFC">
        <w:rPr>
          <w:rFonts w:ascii="Times New Roman" w:hAnsi="Times New Roman"/>
          <w:sz w:val="28"/>
          <w:szCs w:val="28"/>
        </w:rPr>
        <w:t>Paris-Saclay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предлагает очень ограниченное количество магистерских программ на английском языке, на большинстве магистерских программ обучение проходит на французском. Студентам необходимо знать французский на уровне В1, но сертификат не требуется.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 xml:space="preserve">Если студент был зачислен в магистратуру, это не означает что он автоматически претендует на стипендию. Кандидаты на стипендию будут отобраны среди всех студентов, поступивших в магистратуру университета. Только те студенты, которые получили приглашение на электронную почту подать заявку на стипендию, могут подавать заявку. В стипендиальной </w:t>
      </w:r>
      <w:r w:rsidRPr="00AA4AFC">
        <w:rPr>
          <w:rFonts w:ascii="Times New Roman" w:hAnsi="Times New Roman"/>
          <w:sz w:val="28"/>
          <w:szCs w:val="28"/>
        </w:rPr>
        <w:lastRenderedPageBreak/>
        <w:t xml:space="preserve">программе принимают участие все программы магистратуры университета </w:t>
      </w:r>
      <w:proofErr w:type="spellStart"/>
      <w:r w:rsidRPr="00AA4AFC">
        <w:rPr>
          <w:rFonts w:ascii="Times New Roman" w:hAnsi="Times New Roman"/>
          <w:sz w:val="28"/>
          <w:szCs w:val="28"/>
        </w:rPr>
        <w:t>Université</w:t>
      </w:r>
      <w:proofErr w:type="spellEnd"/>
      <w:r w:rsidRPr="00AA4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AFC">
        <w:rPr>
          <w:rFonts w:ascii="Times New Roman" w:hAnsi="Times New Roman"/>
          <w:sz w:val="28"/>
          <w:szCs w:val="28"/>
        </w:rPr>
        <w:t>Paris-Saclay</w:t>
      </w:r>
      <w:proofErr w:type="spellEnd"/>
      <w:r w:rsidRPr="00AA4AFC">
        <w:rPr>
          <w:rFonts w:ascii="Times New Roman" w:hAnsi="Times New Roman"/>
          <w:sz w:val="28"/>
          <w:szCs w:val="28"/>
        </w:rPr>
        <w:t>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>Размер стипендии: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>10,000€ в год. Стипендия выплачивается в течение 1 академического года (не более 10 месяцев).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>Грант около 1,000€ на оплату расходов на проезд и визу. Размер гранта зависит от страны кандидата.</w:t>
      </w:r>
    </w:p>
    <w:p w:rsidR="00AA4AFC" w:rsidRPr="00AA4AFC" w:rsidRDefault="00AA4AFC" w:rsidP="00AA4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FC">
        <w:rPr>
          <w:rFonts w:ascii="Times New Roman" w:hAnsi="Times New Roman"/>
          <w:sz w:val="28"/>
          <w:szCs w:val="28"/>
        </w:rPr>
        <w:t>Студенты получат стипендию и грант только по прибытию в Париж. Университет не делает предварительных платежей.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846195">
        <w:rPr>
          <w:b/>
          <w:sz w:val="28"/>
          <w:szCs w:val="28"/>
        </w:rPr>
        <w:t>:</w:t>
      </w:r>
    </w:p>
    <w:p w:rsidR="00D0740C" w:rsidRPr="00D0740C" w:rsidRDefault="00D0740C" w:rsidP="00D0740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40C">
        <w:rPr>
          <w:sz w:val="28"/>
          <w:szCs w:val="28"/>
        </w:rPr>
        <w:t xml:space="preserve">стипендию могут получить иностранные студенты, которые впервые поступают на обучение в магистратуру университета </w:t>
      </w:r>
      <w:proofErr w:type="spellStart"/>
      <w:r w:rsidRPr="00D0740C">
        <w:rPr>
          <w:sz w:val="28"/>
          <w:szCs w:val="28"/>
        </w:rPr>
        <w:t>University</w:t>
      </w:r>
      <w:proofErr w:type="spellEnd"/>
      <w:r w:rsidRPr="00D0740C">
        <w:rPr>
          <w:sz w:val="28"/>
          <w:szCs w:val="28"/>
        </w:rPr>
        <w:t xml:space="preserve"> </w:t>
      </w:r>
      <w:proofErr w:type="spellStart"/>
      <w:r w:rsidRPr="00D0740C">
        <w:rPr>
          <w:sz w:val="28"/>
          <w:szCs w:val="28"/>
        </w:rPr>
        <w:t>of</w:t>
      </w:r>
      <w:proofErr w:type="spellEnd"/>
      <w:r w:rsidRPr="00D0740C">
        <w:rPr>
          <w:sz w:val="28"/>
          <w:szCs w:val="28"/>
        </w:rPr>
        <w:t xml:space="preserve"> </w:t>
      </w:r>
      <w:proofErr w:type="spellStart"/>
      <w:r w:rsidRPr="00D0740C">
        <w:rPr>
          <w:sz w:val="28"/>
          <w:szCs w:val="28"/>
        </w:rPr>
        <w:t>Paris-Saclay</w:t>
      </w:r>
      <w:proofErr w:type="spellEnd"/>
      <w:r w:rsidRPr="00D0740C">
        <w:rPr>
          <w:sz w:val="28"/>
          <w:szCs w:val="28"/>
        </w:rPr>
        <w:t>;</w:t>
      </w:r>
    </w:p>
    <w:p w:rsidR="00D0740C" w:rsidRPr="00D0740C" w:rsidRDefault="00D0740C" w:rsidP="00D0740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40C">
        <w:rPr>
          <w:sz w:val="28"/>
          <w:szCs w:val="28"/>
        </w:rPr>
        <w:t>кандидаты должны быть не старше 30 лет;</w:t>
      </w:r>
    </w:p>
    <w:p w:rsidR="00D0740C" w:rsidRPr="00D0740C" w:rsidRDefault="00D0740C" w:rsidP="00D0740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40C">
        <w:rPr>
          <w:sz w:val="28"/>
          <w:szCs w:val="28"/>
        </w:rPr>
        <w:t>стипендию могут получить иностранные граждане, проживающее во Франции менее 1 года, студенты, обучающиеся на курсах, по окончании которых не получат ученой степени;</w:t>
      </w:r>
    </w:p>
    <w:p w:rsidR="00D0740C" w:rsidRPr="00D0740C" w:rsidRDefault="00D0740C" w:rsidP="00D0740C">
      <w:pPr>
        <w:pStyle w:val="a6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40C">
        <w:rPr>
          <w:sz w:val="28"/>
          <w:szCs w:val="28"/>
        </w:rPr>
        <w:t>стипендию могут получить иностранные граждане, проживающее во Франции менее 1 года, студенты, обучающиеся на языковых курсах, по окончании которых не получат ученой степени;</w:t>
      </w:r>
    </w:p>
    <w:p w:rsidR="00A23D44" w:rsidRDefault="00D0740C" w:rsidP="00D0740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0740C">
        <w:rPr>
          <w:sz w:val="28"/>
          <w:szCs w:val="28"/>
        </w:rPr>
        <w:t>студенты, которые проходили стажировку во Франции или обучались по программе по обмену студентами</w:t>
      </w:r>
      <w:r w:rsidRPr="00D0740C">
        <w:rPr>
          <w:b/>
          <w:sz w:val="28"/>
          <w:szCs w:val="28"/>
        </w:rPr>
        <w:t>.</w:t>
      </w:r>
    </w:p>
    <w:p w:rsidR="00D0740C" w:rsidRDefault="00D0740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0740C" w:rsidRDefault="00EE606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</w:p>
    <w:p w:rsidR="00A23D44" w:rsidRDefault="00D0740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0740C">
        <w:rPr>
          <w:sz w:val="28"/>
          <w:szCs w:val="28"/>
        </w:rPr>
        <w:t>https://www.universite-paris-saclay.fr/en/admission/bourses-et-aides-financieres/international-masters-scholarships-program-idex</w:t>
      </w:r>
    </w:p>
    <w:p w:rsidR="002A398D" w:rsidRDefault="002A398D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3E5309" w:rsidRDefault="003E5309" w:rsidP="00951A4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C23D67" w:rsidRPr="00C23D67" w:rsidRDefault="00EE719E" w:rsidP="00C23D67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E5309">
        <w:rPr>
          <w:rFonts w:eastAsia="Arial Unicode MS"/>
          <w:color w:val="000000"/>
          <w:sz w:val="28"/>
          <w:szCs w:val="28"/>
          <w:u w:val="single"/>
        </w:rPr>
        <w:t>6.</w:t>
      </w:r>
      <w:r w:rsidR="00C23D67" w:rsidRPr="00C23D67">
        <w:rPr>
          <w:rFonts w:eastAsia="Arial Unicode MS"/>
          <w:color w:val="000000"/>
          <w:sz w:val="28"/>
          <w:szCs w:val="28"/>
          <w:u w:val="single"/>
        </w:rPr>
        <w:t>Стипендия иностранным студентам Миланского технического университета, Италия</w:t>
      </w:r>
    </w:p>
    <w:p w:rsidR="00EE606C" w:rsidRPr="003E5309" w:rsidRDefault="003E5309" w:rsidP="00951A4C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E5309">
        <w:rPr>
          <w:u w:val="single"/>
        </w:rPr>
        <w:t xml:space="preserve"> </w:t>
      </w:r>
    </w:p>
    <w:p w:rsidR="00883EA4" w:rsidRDefault="00883EA4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E1758" w:rsidRPr="00E5490C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proofErr w:type="spellStart"/>
      <w:r w:rsidRPr="00EE719E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E5490C">
        <w:rPr>
          <w:rFonts w:eastAsia="Arial Unicode MS"/>
          <w:color w:val="000000"/>
          <w:sz w:val="28"/>
          <w:szCs w:val="28"/>
          <w:lang w:val="en-US"/>
        </w:rPr>
        <w:t xml:space="preserve">: </w:t>
      </w:r>
      <w:r w:rsidR="00E5490C"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27 </w:t>
      </w:r>
      <w:r w:rsidR="00E5490C" w:rsidRPr="00E5490C">
        <w:rPr>
          <w:rFonts w:eastAsia="Arial Unicode MS"/>
          <w:b w:val="0"/>
          <w:color w:val="000000"/>
          <w:sz w:val="28"/>
          <w:szCs w:val="28"/>
        </w:rPr>
        <w:t>мая</w:t>
      </w:r>
      <w:r w:rsidR="00E5490C"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2021</w:t>
      </w:r>
      <w:r w:rsidR="00E5490C" w:rsidRPr="00E5490C">
        <w:rPr>
          <w:rFonts w:eastAsia="Arial Unicode MS"/>
          <w:b w:val="0"/>
          <w:color w:val="000000"/>
          <w:sz w:val="28"/>
          <w:szCs w:val="28"/>
        </w:rPr>
        <w:t>г</w:t>
      </w:r>
      <w:r w:rsidR="00E5490C" w:rsidRPr="00E5490C">
        <w:rPr>
          <w:rFonts w:eastAsia="Arial Unicode MS"/>
          <w:b w:val="0"/>
          <w:color w:val="000000"/>
          <w:sz w:val="28"/>
          <w:szCs w:val="28"/>
          <w:lang w:val="en-US"/>
        </w:rPr>
        <w:t>.</w:t>
      </w:r>
    </w:p>
    <w:p w:rsidR="003E5309" w:rsidRPr="00E5490C" w:rsidRDefault="003E5309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lang w:val="en-US"/>
        </w:rPr>
      </w:pPr>
    </w:p>
    <w:p w:rsidR="00CA14A4" w:rsidRPr="00E5490C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r>
        <w:rPr>
          <w:rFonts w:eastAsia="Arial Unicode MS"/>
          <w:color w:val="000000"/>
          <w:sz w:val="28"/>
          <w:szCs w:val="28"/>
        </w:rPr>
        <w:t>Где</w:t>
      </w:r>
      <w:r w:rsidRPr="00E5490C">
        <w:rPr>
          <w:rFonts w:eastAsia="Arial Unicode MS"/>
          <w:color w:val="000000"/>
          <w:sz w:val="28"/>
          <w:szCs w:val="28"/>
          <w:lang w:val="en-US"/>
        </w:rPr>
        <w:t xml:space="preserve">: </w:t>
      </w:r>
      <w:r w:rsidR="00E5490C"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Polytechnic University of Milan — </w:t>
      </w:r>
      <w:r w:rsidR="00E5490C" w:rsidRPr="00E5490C">
        <w:rPr>
          <w:rFonts w:eastAsia="Arial Unicode MS"/>
          <w:b w:val="0"/>
          <w:color w:val="000000"/>
          <w:sz w:val="28"/>
          <w:szCs w:val="28"/>
        </w:rPr>
        <w:t>Милан</w:t>
      </w:r>
      <w:r w:rsidR="00E5490C"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, </w:t>
      </w:r>
      <w:r w:rsidR="00E5490C" w:rsidRPr="00E5490C">
        <w:rPr>
          <w:rFonts w:eastAsia="Arial Unicode MS"/>
          <w:b w:val="0"/>
          <w:color w:val="000000"/>
          <w:sz w:val="28"/>
          <w:szCs w:val="28"/>
        </w:rPr>
        <w:t>Италия</w:t>
      </w:r>
    </w:p>
    <w:p w:rsidR="00AE1758" w:rsidRPr="00E5490C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lang w:val="en-US"/>
        </w:rPr>
      </w:pPr>
    </w:p>
    <w:p w:rsidR="00EE719E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lastRenderedPageBreak/>
        <w:t>Миланский технический университет – самый большой технический университет Италии, в нем обучаются около 40,000 студентов.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Ежегодно Миланский технический университет (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Polytechnic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E5490C">
        <w:rPr>
          <w:rFonts w:eastAsia="Arial Unicode MS"/>
          <w:b w:val="0"/>
          <w:color w:val="000000"/>
          <w:sz w:val="28"/>
          <w:szCs w:val="28"/>
        </w:rPr>
        <w:t>Milan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>)предлагает</w:t>
      </w:r>
      <w:proofErr w:type="gram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стипендии талантливым иностранным студентам, поступающим на обучение в магистратуру университета на факультет естественных наук.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gramStart"/>
      <w:r w:rsidRPr="00E5490C">
        <w:rPr>
          <w:rFonts w:eastAsia="Arial Unicode MS"/>
          <w:b w:val="0"/>
          <w:color w:val="000000"/>
          <w:sz w:val="28"/>
          <w:szCs w:val="28"/>
        </w:rPr>
        <w:t>Степень  “</w:t>
      </w:r>
      <w:proofErr w:type="spellStart"/>
      <w:proofErr w:type="gramEnd"/>
      <w:r w:rsidRPr="00E5490C">
        <w:rPr>
          <w:rFonts w:eastAsia="Arial Unicode MS"/>
          <w:b w:val="0"/>
          <w:color w:val="000000"/>
          <w:sz w:val="28"/>
          <w:szCs w:val="28"/>
        </w:rPr>
        <w:t>Laurea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Magistrale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”  приравнивается к степени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Master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Science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присуждается после обучения в магистратуре в течении 2-х лет.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Университет предлагает программы на английском и на итальянском языках.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Университет предлагает 3 вида стипендий студентам, поступающим на обучение на одну из программ “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Laurea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Magistrale</w:t>
      </w:r>
      <w:proofErr w:type="spellEnd"/>
      <w:proofErr w:type="gramStart"/>
      <w:r w:rsidRPr="00E5490C">
        <w:rPr>
          <w:rFonts w:eastAsia="Arial Unicode MS"/>
          <w:b w:val="0"/>
          <w:color w:val="000000"/>
          <w:sz w:val="28"/>
          <w:szCs w:val="28"/>
        </w:rPr>
        <w:t>” :</w:t>
      </w:r>
      <w:proofErr w:type="gramEnd"/>
    </w:p>
    <w:p w:rsidR="00E5490C" w:rsidRPr="00E5490C" w:rsidRDefault="00E5490C" w:rsidP="00E5490C">
      <w:pPr>
        <w:pStyle w:val="1"/>
        <w:numPr>
          <w:ilvl w:val="0"/>
          <w:numId w:val="15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Платиновая стипендия. 10,000€ в год. Стипендия оплачивает проживание в одном из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кемпусов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университета, остаток стипендии (после вычета налогов) студент получит наличными на карманные расходы. Студенту необходимо будет оплатить только административный сбор.</w:t>
      </w:r>
    </w:p>
    <w:p w:rsidR="00E5490C" w:rsidRPr="00E5490C" w:rsidRDefault="00E5490C" w:rsidP="00E5490C">
      <w:pPr>
        <w:pStyle w:val="1"/>
        <w:numPr>
          <w:ilvl w:val="0"/>
          <w:numId w:val="15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Золотая стипендия. 5,000€ в год. Стипендия </w:t>
      </w:r>
      <w:proofErr w:type="gramStart"/>
      <w:r w:rsidRPr="00E5490C">
        <w:rPr>
          <w:rFonts w:eastAsia="Arial Unicode MS"/>
          <w:b w:val="0"/>
          <w:color w:val="000000"/>
          <w:sz w:val="28"/>
          <w:szCs w:val="28"/>
        </w:rPr>
        <w:t>оплачивает  проживание</w:t>
      </w:r>
      <w:proofErr w:type="gram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в одном из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кемпусов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университета, остаток стипендии (после вычета налогов) студент получит наличными на карманные расходы. Студенту необходимо будет оплатить только административный сбор.</w:t>
      </w:r>
    </w:p>
    <w:p w:rsidR="00E5490C" w:rsidRPr="00E5490C" w:rsidRDefault="00E5490C" w:rsidP="00E5490C">
      <w:pPr>
        <w:pStyle w:val="1"/>
        <w:numPr>
          <w:ilvl w:val="0"/>
          <w:numId w:val="15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Серебряная стипендия. Полностью оплачивает обучение студента, студенту необходимо будет оплатить только административный сбор.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Университе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предлагает 100 серебряных стипендий.</w:t>
      </w:r>
    </w:p>
    <w:p w:rsidR="00E5490C" w:rsidRPr="00E5490C" w:rsidRDefault="00E5490C" w:rsidP="00E5490C">
      <w:pPr>
        <w:pStyle w:val="1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Количество предоставляемых университетом стипендий каждый год разное. На 2021-2022 учебный год университет выделил:</w:t>
      </w:r>
    </w:p>
    <w:p w:rsidR="00E5490C" w:rsidRPr="00E5490C" w:rsidRDefault="00E5490C" w:rsidP="00E5490C">
      <w:pPr>
        <w:pStyle w:val="1"/>
        <w:numPr>
          <w:ilvl w:val="0"/>
          <w:numId w:val="16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в Милане — 10 платиновых стипендий и 60 золотых стипендий.</w:t>
      </w:r>
    </w:p>
    <w:p w:rsidR="00E5490C" w:rsidRPr="00E5490C" w:rsidRDefault="00E5490C" w:rsidP="00E5490C">
      <w:pPr>
        <w:pStyle w:val="1"/>
        <w:numPr>
          <w:ilvl w:val="0"/>
          <w:numId w:val="16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в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Пьяченце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— 8 золотых стипендий (на изучение архитектуры) и 8 золотых стипендий (на изучение энергетического инжиниринга).</w:t>
      </w:r>
    </w:p>
    <w:p w:rsidR="00E5490C" w:rsidRPr="00E5490C" w:rsidRDefault="00E5490C" w:rsidP="00E5490C">
      <w:pPr>
        <w:pStyle w:val="1"/>
        <w:numPr>
          <w:ilvl w:val="0"/>
          <w:numId w:val="16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в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Мантуя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– 3 золотых стипендии на изучение истории и дизайна архитектуры.</w:t>
      </w:r>
    </w:p>
    <w:p w:rsidR="00E5490C" w:rsidRPr="00E5490C" w:rsidRDefault="00E5490C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317B6A" w:rsidRDefault="00EE719E" w:rsidP="00317B6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</w:t>
      </w:r>
      <w:r w:rsidR="00317B6A">
        <w:rPr>
          <w:rFonts w:eastAsia="Arial Unicode MS"/>
          <w:color w:val="000000"/>
          <w:sz w:val="28"/>
          <w:szCs w:val="28"/>
        </w:rPr>
        <w:t>ебования: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Иметь степень бакалавра, квалификация в дипломе бакалавра должна быть смежной с той, на которой кандидат желает обучаться в магистратуре.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Студенты, которые еще обучаются в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, могут подавать документы. Если степень бакалавра получат к концу июля, можно </w:t>
      </w:r>
      <w:r w:rsidRPr="00E5490C">
        <w:rPr>
          <w:rFonts w:eastAsia="Arial Unicode MS"/>
          <w:b w:val="0"/>
          <w:color w:val="000000"/>
          <w:sz w:val="28"/>
          <w:szCs w:val="28"/>
        </w:rPr>
        <w:lastRenderedPageBreak/>
        <w:t>поступать в магистратуру на первый семестр (обучение начинается в октябре). Если степень бакалавра получат к концу декабря, можно поступать в магистратуру на второй семестр (обучение начинается в марте).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Основные предметы, изучаемые в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должны быть схожими с предметами программы магистратуры.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>Для некоторых </w:t>
      </w:r>
      <w:hyperlink r:id="rId7" w:tgtFrame="_blank" w:history="1">
        <w:r w:rsidRPr="00E5490C">
          <w:rPr>
            <w:rStyle w:val="a5"/>
            <w:rFonts w:eastAsia="Arial Unicode MS"/>
            <w:b w:val="0"/>
            <w:sz w:val="28"/>
            <w:szCs w:val="28"/>
          </w:rPr>
          <w:t>стран</w:t>
        </w:r>
      </w:hyperlink>
      <w:r w:rsidRPr="00E5490C">
        <w:rPr>
          <w:rFonts w:eastAsia="Arial Unicode MS"/>
          <w:b w:val="0"/>
          <w:color w:val="000000"/>
          <w:sz w:val="28"/>
          <w:szCs w:val="28"/>
        </w:rPr>
        <w:t> необходимо предоставить GPA. Для некоторых достаточно выписки с оценками.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Сертификат, подтверждающий знание итальянского (В1) или английского языка (TOEFL: CBT -210 / IBT – 78 / PBT- 547 (код TOEFL — 9795). </w:t>
      </w:r>
      <w:r w:rsidRPr="00E5490C">
        <w:rPr>
          <w:rFonts w:eastAsia="Arial Unicode MS"/>
          <w:b w:val="0"/>
          <w:color w:val="000000"/>
          <w:sz w:val="28"/>
          <w:szCs w:val="28"/>
          <w:lang w:val="en-US"/>
        </w:rPr>
        <w:t>TOEIC (</w:t>
      </w:r>
      <w:r w:rsidRPr="00E5490C">
        <w:rPr>
          <w:rFonts w:eastAsia="Arial Unicode MS"/>
          <w:b w:val="0"/>
          <w:color w:val="000000"/>
          <w:sz w:val="28"/>
          <w:szCs w:val="28"/>
        </w:rPr>
        <w:t>только</w:t>
      </w:r>
      <w:r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аудирование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E5490C">
        <w:rPr>
          <w:rFonts w:eastAsia="Arial Unicode MS"/>
          <w:b w:val="0"/>
          <w:color w:val="000000"/>
          <w:sz w:val="28"/>
          <w:szCs w:val="28"/>
        </w:rPr>
        <w:t>и</w:t>
      </w:r>
      <w:r w:rsidRPr="00E5490C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E5490C">
        <w:rPr>
          <w:rFonts w:eastAsia="Arial Unicode MS"/>
          <w:b w:val="0"/>
          <w:color w:val="000000"/>
          <w:sz w:val="28"/>
          <w:szCs w:val="28"/>
        </w:rPr>
        <w:t>чтение</w:t>
      </w:r>
      <w:r w:rsidRPr="00E5490C">
        <w:rPr>
          <w:rFonts w:eastAsia="Arial Unicode MS"/>
          <w:b w:val="0"/>
          <w:color w:val="000000"/>
          <w:sz w:val="28"/>
          <w:szCs w:val="28"/>
          <w:lang w:val="en-US"/>
        </w:rPr>
        <w:t>) – 720. IELTS (Academic) – 6. Cambridge: Proficiency – C / Advanced – C / First – B. TRINITY COLLEGE: ISE II).</w:t>
      </w:r>
    </w:p>
    <w:p w:rsidR="00E5490C" w:rsidRPr="00E5490C" w:rsidRDefault="00E5490C" w:rsidP="00E5490C">
      <w:pPr>
        <w:pStyle w:val="1"/>
        <w:numPr>
          <w:ilvl w:val="0"/>
          <w:numId w:val="17"/>
        </w:numPr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5490C">
        <w:rPr>
          <w:rFonts w:eastAsia="Arial Unicode MS"/>
          <w:b w:val="0"/>
          <w:color w:val="000000"/>
          <w:sz w:val="28"/>
          <w:szCs w:val="28"/>
        </w:rPr>
        <w:t xml:space="preserve">Студенты, поступающие на программу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Energy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Engineeringв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кемпус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 xml:space="preserve"> в </w:t>
      </w:r>
      <w:proofErr w:type="spellStart"/>
      <w:r w:rsidRPr="00E5490C">
        <w:rPr>
          <w:rFonts w:eastAsia="Arial Unicode MS"/>
          <w:b w:val="0"/>
          <w:color w:val="000000"/>
          <w:sz w:val="28"/>
          <w:szCs w:val="28"/>
        </w:rPr>
        <w:t>Пьяченце</w:t>
      </w:r>
      <w:proofErr w:type="spellEnd"/>
      <w:r w:rsidRPr="00E5490C">
        <w:rPr>
          <w:rFonts w:eastAsia="Arial Unicode MS"/>
          <w:b w:val="0"/>
          <w:color w:val="000000"/>
          <w:sz w:val="28"/>
          <w:szCs w:val="28"/>
        </w:rPr>
        <w:t>, обязаны предоставить результаты теста GRE.</w:t>
      </w:r>
    </w:p>
    <w:p w:rsidR="000D252B" w:rsidRDefault="000D252B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E1758" w:rsidRPr="00E5490C" w:rsidRDefault="00EE719E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E719E">
        <w:rPr>
          <w:rFonts w:eastAsia="Arial Unicode MS"/>
          <w:color w:val="000000"/>
          <w:sz w:val="28"/>
          <w:szCs w:val="28"/>
        </w:rPr>
        <w:t>Подробнее на сайте</w:t>
      </w:r>
      <w:r w:rsidR="00AE1758">
        <w:rPr>
          <w:rFonts w:eastAsia="Arial Unicode MS"/>
          <w:color w:val="000000"/>
          <w:sz w:val="28"/>
          <w:szCs w:val="28"/>
        </w:rPr>
        <w:t xml:space="preserve">: </w:t>
      </w:r>
      <w:r w:rsidR="00E5490C" w:rsidRPr="00E5490C">
        <w:rPr>
          <w:rFonts w:eastAsia="Arial Unicode MS"/>
          <w:b w:val="0"/>
          <w:color w:val="000000"/>
          <w:sz w:val="28"/>
          <w:szCs w:val="28"/>
        </w:rPr>
        <w:t>https://www.polimi.it/en/international-prospective-students/laurea-magistrale-programmes-equivalent-to-master-of-science/scholarships/merit-based-scholarships/</w:t>
      </w: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DB31F6" w:rsidRPr="00DB31F6" w:rsidRDefault="00570E3D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0D252B">
        <w:rPr>
          <w:rFonts w:eastAsia="Arial Unicode MS"/>
          <w:color w:val="000000"/>
          <w:sz w:val="28"/>
          <w:szCs w:val="28"/>
          <w:u w:val="single"/>
        </w:rPr>
        <w:t>7.</w:t>
      </w:r>
      <w:r w:rsidR="00DB31F6" w:rsidRPr="00DB31F6">
        <w:rPr>
          <w:rFonts w:eastAsia="Arial Unicode MS"/>
          <w:color w:val="000000"/>
          <w:sz w:val="28"/>
          <w:szCs w:val="28"/>
          <w:u w:val="single"/>
        </w:rPr>
        <w:t xml:space="preserve">Степень бакалавра со стипендией — </w:t>
      </w:r>
      <w:proofErr w:type="spellStart"/>
      <w:r w:rsidR="00DB31F6" w:rsidRPr="00DB31F6">
        <w:rPr>
          <w:rFonts w:eastAsia="Arial Unicode MS"/>
          <w:color w:val="000000"/>
          <w:sz w:val="28"/>
          <w:szCs w:val="28"/>
          <w:u w:val="single"/>
        </w:rPr>
        <w:t>Stephen</w:t>
      </w:r>
      <w:proofErr w:type="spellEnd"/>
      <w:r w:rsidR="00DB31F6" w:rsidRPr="00DB31F6">
        <w:rPr>
          <w:rFonts w:eastAsia="Arial Unicode MS"/>
          <w:color w:val="000000"/>
          <w:sz w:val="28"/>
          <w:szCs w:val="28"/>
          <w:u w:val="single"/>
        </w:rPr>
        <w:t xml:space="preserve"> M. </w:t>
      </w:r>
      <w:proofErr w:type="spellStart"/>
      <w:r w:rsidR="00DB31F6" w:rsidRPr="00DB31F6">
        <w:rPr>
          <w:rFonts w:eastAsia="Arial Unicode MS"/>
          <w:color w:val="000000"/>
          <w:sz w:val="28"/>
          <w:szCs w:val="28"/>
          <w:u w:val="single"/>
        </w:rPr>
        <w:t>Kellen</w:t>
      </w:r>
      <w:proofErr w:type="spellEnd"/>
      <w:r w:rsidR="00DB31F6" w:rsidRPr="00DB31F6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DB31F6" w:rsidRPr="00DB31F6">
        <w:rPr>
          <w:rFonts w:eastAsia="Arial Unicode MS"/>
          <w:color w:val="000000"/>
          <w:sz w:val="28"/>
          <w:szCs w:val="28"/>
          <w:u w:val="single"/>
        </w:rPr>
        <w:t>Scholarship</w:t>
      </w:r>
      <w:proofErr w:type="spellEnd"/>
    </w:p>
    <w:p w:rsidR="00037C20" w:rsidRDefault="000D252B" w:rsidP="008041D8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  <w:r w:rsidRPr="000D252B">
        <w:rPr>
          <w:u w:val="single"/>
        </w:rPr>
        <w:t xml:space="preserve"> </w:t>
      </w:r>
    </w:p>
    <w:p w:rsidR="00CA14A4" w:rsidRPr="000D252B" w:rsidRDefault="001A2F9C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: </w:t>
      </w:r>
      <w:r w:rsidR="00DB31F6">
        <w:rPr>
          <w:rFonts w:eastAsia="Arial Unicode MS"/>
          <w:b w:val="0"/>
          <w:color w:val="000000"/>
          <w:sz w:val="28"/>
          <w:szCs w:val="28"/>
        </w:rPr>
        <w:t>15 июня 2021г.</w:t>
      </w:r>
    </w:p>
    <w:p w:rsid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DB31F6" w:rsidRP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Где:</w:t>
      </w:r>
      <w:r w:rsidRPr="00DB31F6">
        <w:t xml:space="preserve"> </w:t>
      </w:r>
      <w:proofErr w:type="spellStart"/>
      <w:r w:rsidRPr="00DB31F6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DB31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31F6">
        <w:rPr>
          <w:rFonts w:eastAsia="Arial Unicode MS"/>
          <w:b w:val="0"/>
          <w:color w:val="000000"/>
          <w:sz w:val="28"/>
          <w:szCs w:val="28"/>
        </w:rPr>
        <w:t>Po</w:t>
      </w:r>
      <w:proofErr w:type="spellEnd"/>
      <w:r w:rsidRPr="00DB31F6">
        <w:rPr>
          <w:rFonts w:eastAsia="Arial Unicode MS"/>
          <w:b w:val="0"/>
          <w:color w:val="000000"/>
          <w:sz w:val="28"/>
          <w:szCs w:val="28"/>
        </w:rPr>
        <w:t xml:space="preserve"> и </w:t>
      </w:r>
      <w:proofErr w:type="spellStart"/>
      <w:r w:rsidRPr="00DB31F6">
        <w:rPr>
          <w:rFonts w:eastAsia="Arial Unicode MS"/>
          <w:b w:val="0"/>
          <w:color w:val="000000"/>
          <w:sz w:val="28"/>
          <w:szCs w:val="28"/>
        </w:rPr>
        <w:t>Freie</w:t>
      </w:r>
      <w:proofErr w:type="spellEnd"/>
      <w:r w:rsidRPr="00DB31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31F6">
        <w:rPr>
          <w:rFonts w:eastAsia="Arial Unicode MS"/>
          <w:b w:val="0"/>
          <w:color w:val="000000"/>
          <w:sz w:val="28"/>
          <w:szCs w:val="28"/>
        </w:rPr>
        <w:t>Universität</w:t>
      </w:r>
      <w:proofErr w:type="spellEnd"/>
      <w:r w:rsidRPr="00DB31F6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31F6">
        <w:rPr>
          <w:rFonts w:eastAsia="Arial Unicode MS"/>
          <w:b w:val="0"/>
          <w:color w:val="000000"/>
          <w:sz w:val="28"/>
          <w:szCs w:val="28"/>
        </w:rPr>
        <w:t>Berlin</w:t>
      </w:r>
      <w:proofErr w:type="spellEnd"/>
      <w:r w:rsidRPr="00DB31F6">
        <w:rPr>
          <w:rFonts w:eastAsia="Arial Unicode MS"/>
          <w:b w:val="0"/>
          <w:color w:val="000000"/>
          <w:sz w:val="28"/>
          <w:szCs w:val="28"/>
        </w:rPr>
        <w:t xml:space="preserve"> — Нанси, Франция; Берлин, Германия</w:t>
      </w:r>
    </w:p>
    <w:p w:rsidR="00DB31F6" w:rsidRDefault="00DB31F6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7C20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Стипендия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Stephen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M.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Kellen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Scholarship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создана с целью привлечь выдающихся студентов на обучение на двойной программе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бакаларвита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, обучение на которой проводится в двух вузах: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Po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и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Freie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Universität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Berlin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>.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Стипендия поощряет выдающуюся молодежь приехать в Европу для изучения права, экономики, истории, политических наук и социологии; </w:t>
      </w:r>
      <w:r w:rsidRPr="00916A8A">
        <w:rPr>
          <w:rFonts w:eastAsia="Arial Unicode MS"/>
          <w:b w:val="0"/>
          <w:color w:val="000000"/>
          <w:sz w:val="28"/>
          <w:szCs w:val="28"/>
        </w:rPr>
        <w:lastRenderedPageBreak/>
        <w:t>возможности общаться на трех языках и познакомиться с культурами Франции и Германии.</w:t>
      </w:r>
    </w:p>
    <w:p w:rsidR="00DB31F6" w:rsidRPr="00916A8A" w:rsidRDefault="00DB31F6" w:rsidP="00DB31F6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Стипендия выплачивается каждый год.</w:t>
      </w:r>
    </w:p>
    <w:p w:rsidR="00DB31F6" w:rsidRPr="00916A8A" w:rsidRDefault="00DB31F6" w:rsidP="00DB31F6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Размер стипендии. Стипендия оплачивает 2 года обучения в университете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Po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и предоставляет грант 6000$ в год на проживание в кампусе университета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Po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в Нанси и грант 7000$ на оплату проживания (2 года) в кампусе университета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Freie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Universität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Berlin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>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916A8A">
        <w:rPr>
          <w:rFonts w:eastAsia="Arial Unicode MS"/>
          <w:color w:val="000000"/>
          <w:sz w:val="28"/>
          <w:szCs w:val="28"/>
        </w:rPr>
        <w:t>Требования: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Студент должен поступить на двойную степень (ВА) в университета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Sciences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Po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, совместно с университетом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Freie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Universität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Berlin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>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Стипендию может получить студент, который соответствует таки</w:t>
      </w:r>
      <w:r>
        <w:rPr>
          <w:rFonts w:eastAsia="Arial Unicode MS"/>
          <w:b w:val="0"/>
          <w:color w:val="000000"/>
          <w:sz w:val="28"/>
          <w:szCs w:val="28"/>
        </w:rPr>
        <w:t>м</w:t>
      </w:r>
      <w:r w:rsidRPr="00916A8A">
        <w:rPr>
          <w:rFonts w:eastAsia="Arial Unicode MS"/>
          <w:b w:val="0"/>
          <w:color w:val="000000"/>
          <w:sz w:val="28"/>
          <w:szCs w:val="28"/>
        </w:rPr>
        <w:t xml:space="preserve"> требованиям: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отличная академическая успеваемость;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видение — продемонстрированное через эссе на выбранную тему;</w:t>
      </w:r>
    </w:p>
    <w:p w:rsidR="00916A8A" w:rsidRPr="00916A8A" w:rsidRDefault="00916A8A" w:rsidP="00916A8A">
      <w:pPr>
        <w:pStyle w:val="1"/>
        <w:numPr>
          <w:ilvl w:val="0"/>
          <w:numId w:val="1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умение служить другим людям.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Как получить стипендию? Студентам необходимо отправить до 15 июня 2021 на academy@usscpo.org такие документы: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заполненный бланк заявки;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мотивационное письмо, в котором необходимо указать мотивацию обучения в Берлине (максимум 1000 слов);</w:t>
      </w:r>
    </w:p>
    <w:p w:rsidR="00916A8A" w:rsidRPr="00916A8A" w:rsidRDefault="00916A8A" w:rsidP="00916A8A">
      <w:pPr>
        <w:pStyle w:val="1"/>
        <w:numPr>
          <w:ilvl w:val="0"/>
          <w:numId w:val="19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на тему «Популизм и демократия в Европе» на английском языке (2000 слов).</w:t>
      </w:r>
    </w:p>
    <w:p w:rsidR="00916A8A" w:rsidRDefault="00916A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158DA" w:rsidRPr="00916A8A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916A8A" w:rsidRPr="00916A8A">
        <w:rPr>
          <w:rFonts w:eastAsia="Arial Unicode MS"/>
          <w:b w:val="0"/>
          <w:color w:val="000000"/>
          <w:sz w:val="28"/>
          <w:szCs w:val="28"/>
        </w:rPr>
        <w:t>https://www.sciencespo.fr/us-foundation/content/stephen-m-kellen-scholarsh</w:t>
      </w:r>
    </w:p>
    <w:p w:rsidR="00AD228A" w:rsidRPr="00916A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AD228A" w:rsidRPr="000D252B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38564E">
        <w:rPr>
          <w:rFonts w:eastAsia="Arial Unicode MS"/>
          <w:color w:val="000000"/>
          <w:sz w:val="28"/>
          <w:szCs w:val="28"/>
          <w:u w:val="single"/>
        </w:rPr>
        <w:t>8.</w:t>
      </w:r>
      <w:r w:rsidR="00916A8A" w:rsidRPr="00916A8A">
        <w:rPr>
          <w:rFonts w:eastAsia="Arial Unicode MS"/>
          <w:color w:val="000000"/>
          <w:sz w:val="28"/>
          <w:szCs w:val="28"/>
          <w:u w:val="single"/>
        </w:rPr>
        <w:t xml:space="preserve">Международный конкурс эссе </w:t>
      </w:r>
      <w:proofErr w:type="spellStart"/>
      <w:r w:rsidR="00916A8A" w:rsidRPr="00916A8A">
        <w:rPr>
          <w:rFonts w:eastAsia="Arial Unicode MS"/>
          <w:color w:val="000000"/>
          <w:sz w:val="28"/>
          <w:szCs w:val="28"/>
          <w:u w:val="single"/>
        </w:rPr>
        <w:t>Goi</w:t>
      </w:r>
      <w:proofErr w:type="spellEnd"/>
      <w:r w:rsidR="00916A8A" w:rsidRPr="00916A8A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916A8A" w:rsidRPr="00916A8A">
        <w:rPr>
          <w:rFonts w:eastAsia="Arial Unicode MS"/>
          <w:color w:val="000000"/>
          <w:sz w:val="28"/>
          <w:szCs w:val="28"/>
          <w:u w:val="single"/>
        </w:rPr>
        <w:t>Peace</w:t>
      </w:r>
      <w:proofErr w:type="spellEnd"/>
      <w:r w:rsidR="0038564E" w:rsidRPr="0038564E">
        <w:rPr>
          <w:u w:val="single"/>
        </w:rPr>
        <w:t xml:space="preserve"> </w:t>
      </w:r>
    </w:p>
    <w:p w:rsidR="0038564E" w:rsidRPr="000D252B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951A4C" w:rsidRPr="000D252B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536113">
        <w:rPr>
          <w:rFonts w:eastAsia="Arial Unicode MS"/>
          <w:color w:val="000000"/>
          <w:sz w:val="28"/>
          <w:szCs w:val="28"/>
        </w:rPr>
        <w:t xml:space="preserve">: </w:t>
      </w:r>
      <w:r w:rsidR="00916A8A" w:rsidRPr="00916A8A">
        <w:rPr>
          <w:rFonts w:eastAsia="Arial Unicode MS"/>
          <w:b w:val="0"/>
          <w:color w:val="000000"/>
          <w:sz w:val="28"/>
          <w:szCs w:val="28"/>
        </w:rPr>
        <w:t>15 июня 2021г.</w:t>
      </w:r>
    </w:p>
    <w:p w:rsidR="00536113" w:rsidRDefault="00536113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D228A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Международный конкурс эссе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Goi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Peace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— это ежегодный конкурс эссе, который проводится с целью мобилизации энергии, творчества и инициативы молодежи всего мира для продвижения культуры мира и устойчивого развития. Конкурс также направлен на то, чтобы вдохновить общество учиться у молодых людей и думать о том, как каждый из нас может изменить мир.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Тема конкурса этого года </w:t>
      </w:r>
      <w:proofErr w:type="gramStart"/>
      <w:r w:rsidRPr="00916A8A">
        <w:rPr>
          <w:rFonts w:eastAsia="Arial Unicode MS"/>
          <w:b w:val="0"/>
          <w:color w:val="000000"/>
          <w:sz w:val="28"/>
          <w:szCs w:val="28"/>
        </w:rPr>
        <w:t>—  “</w:t>
      </w:r>
      <w:proofErr w:type="gramEnd"/>
      <w:r w:rsidRPr="00916A8A">
        <w:rPr>
          <w:rFonts w:eastAsia="Arial Unicode MS"/>
          <w:b w:val="0"/>
          <w:color w:val="000000"/>
          <w:sz w:val="28"/>
          <w:szCs w:val="28"/>
        </w:rPr>
        <w:t>Что такое жизнь” («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What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is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Life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>?»).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916A8A">
        <w:rPr>
          <w:rFonts w:eastAsia="Arial Unicode MS"/>
          <w:b w:val="0"/>
          <w:color w:val="000000"/>
          <w:sz w:val="28"/>
          <w:szCs w:val="28"/>
          <w:u w:val="single"/>
        </w:rPr>
        <w:t>Преимущества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Следующие призы будут вручены в детской и юношеской категориях соответственно: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1-й приз: сертификат, приз 100 000 иен (около 900 долларов США по состоянию на февраль 2020 </w:t>
      </w:r>
      <w:proofErr w:type="gramStart"/>
      <w:r w:rsidRPr="00916A8A">
        <w:rPr>
          <w:rFonts w:eastAsia="Arial Unicode MS"/>
          <w:b w:val="0"/>
          <w:color w:val="000000"/>
          <w:sz w:val="28"/>
          <w:szCs w:val="28"/>
        </w:rPr>
        <w:t>года)…</w:t>
      </w:r>
      <w:proofErr w:type="gram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для 1 победителя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2-й приз: сертификат, приз в размере 50 000 иен (около 450 долларов США по состоянию на февраль 2020 года) и подарок…для 2 конкурсантов.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3-я премия: сертификат и подарок… для 5 конкурсантов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Похвальная грамота: сертификат и подарок… для 25 конкурсантов</w:t>
      </w:r>
    </w:p>
    <w:p w:rsid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могут подавать конкурсанты, не старше 25 лет (на 15 июня 2021 года) в одной из следующих возрастных категорий: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а) дети (до 14 лет)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б) молодежь (15-25 лет)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Объем эссе должен составлять 700 слов или менее на английском, французском, испанском или немецком языке или 1600 символов на японском языке, за исключением заголовка и титульного листа.</w:t>
      </w: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 xml:space="preserve">Работы должны быть оригинальными и неопубликованными. </w:t>
      </w:r>
      <w:proofErr w:type="spellStart"/>
      <w:r w:rsidRPr="00916A8A">
        <w:rPr>
          <w:rFonts w:eastAsia="Arial Unicode MS"/>
          <w:b w:val="0"/>
          <w:color w:val="000000"/>
          <w:sz w:val="28"/>
          <w:szCs w:val="28"/>
        </w:rPr>
        <w:t>Плагиатные</w:t>
      </w:r>
      <w:proofErr w:type="spellEnd"/>
      <w:r w:rsidRPr="00916A8A">
        <w:rPr>
          <w:rFonts w:eastAsia="Arial Unicode MS"/>
          <w:b w:val="0"/>
          <w:color w:val="000000"/>
          <w:sz w:val="28"/>
          <w:szCs w:val="28"/>
        </w:rPr>
        <w:t xml:space="preserve"> записи будут отклонены.</w:t>
      </w:r>
    </w:p>
    <w:p w:rsidR="00916A8A" w:rsidRPr="00916A8A" w:rsidRDefault="00916A8A" w:rsidP="00916A8A">
      <w:pPr>
        <w:pStyle w:val="1"/>
        <w:numPr>
          <w:ilvl w:val="0"/>
          <w:numId w:val="2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Эссе должны быть написаны одним человеком. Соавторские эссе не принимаются.</w:t>
      </w:r>
    </w:p>
    <w:p w:rsidR="00916A8A" w:rsidRPr="00916A8A" w:rsidRDefault="00916A8A" w:rsidP="00916A8A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916A8A">
        <w:rPr>
          <w:rFonts w:eastAsia="Arial Unicode MS"/>
          <w:b w:val="0"/>
          <w:color w:val="000000"/>
          <w:sz w:val="28"/>
          <w:szCs w:val="28"/>
        </w:rPr>
        <w:t>Заявки могут быть представлены онлайн или по почте.</w:t>
      </w:r>
    </w:p>
    <w:p w:rsidR="00BD09DA" w:rsidRPr="00BD09DA" w:rsidRDefault="00BD09DA" w:rsidP="008041D8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284897" w:rsidRPr="00BD09DA" w:rsidRDefault="00284897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840AAE" w:rsidRPr="00840AAE">
        <w:rPr>
          <w:rFonts w:eastAsia="Arial Unicode MS"/>
          <w:b w:val="0"/>
          <w:color w:val="000000"/>
          <w:sz w:val="28"/>
          <w:szCs w:val="28"/>
        </w:rPr>
        <w:t>https://goipeace-essaycontest.org/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C00952" w:rsidRDefault="00C0095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505711" w:rsidRDefault="00505711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bookmarkStart w:id="0" w:name="_GoBack"/>
      <w:bookmarkEnd w:id="0"/>
      <w:r w:rsidRPr="00AA1FD7">
        <w:rPr>
          <w:rFonts w:eastAsia="Arial Unicode MS"/>
          <w:color w:val="000000"/>
          <w:sz w:val="28"/>
          <w:szCs w:val="28"/>
        </w:rPr>
        <w:lastRenderedPageBreak/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FE" w:rsidRDefault="007F3DFE" w:rsidP="00E5490C">
      <w:pPr>
        <w:spacing w:after="0" w:line="240" w:lineRule="auto"/>
      </w:pPr>
      <w:r>
        <w:separator/>
      </w:r>
    </w:p>
  </w:endnote>
  <w:endnote w:type="continuationSeparator" w:id="0">
    <w:p w:rsidR="007F3DFE" w:rsidRDefault="007F3DFE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FE" w:rsidRDefault="007F3DFE" w:rsidP="00E5490C">
      <w:pPr>
        <w:spacing w:after="0" w:line="240" w:lineRule="auto"/>
      </w:pPr>
      <w:r>
        <w:separator/>
      </w:r>
    </w:p>
  </w:footnote>
  <w:footnote w:type="continuationSeparator" w:id="0">
    <w:p w:rsidR="007F3DFE" w:rsidRDefault="007F3DFE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1BE"/>
    <w:multiLevelType w:val="multilevel"/>
    <w:tmpl w:val="589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C346A"/>
    <w:multiLevelType w:val="hybridMultilevel"/>
    <w:tmpl w:val="1268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55B1"/>
    <w:multiLevelType w:val="multilevel"/>
    <w:tmpl w:val="381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6318A3"/>
    <w:multiLevelType w:val="multilevel"/>
    <w:tmpl w:val="C49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2F0705"/>
    <w:multiLevelType w:val="hybridMultilevel"/>
    <w:tmpl w:val="139C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43462"/>
    <w:multiLevelType w:val="hybridMultilevel"/>
    <w:tmpl w:val="B32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56D4"/>
    <w:multiLevelType w:val="hybridMultilevel"/>
    <w:tmpl w:val="914E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92A00"/>
    <w:multiLevelType w:val="multilevel"/>
    <w:tmpl w:val="DDC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4200DC"/>
    <w:multiLevelType w:val="multilevel"/>
    <w:tmpl w:val="2E4A3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8696E"/>
    <w:multiLevelType w:val="multilevel"/>
    <w:tmpl w:val="D552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E37A7D"/>
    <w:multiLevelType w:val="multilevel"/>
    <w:tmpl w:val="B4F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033498"/>
    <w:multiLevelType w:val="multilevel"/>
    <w:tmpl w:val="D17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847691"/>
    <w:multiLevelType w:val="multilevel"/>
    <w:tmpl w:val="BD10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DE3636"/>
    <w:multiLevelType w:val="hybridMultilevel"/>
    <w:tmpl w:val="E27E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D183C"/>
    <w:multiLevelType w:val="hybridMultilevel"/>
    <w:tmpl w:val="FCCC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A2C99"/>
    <w:multiLevelType w:val="multilevel"/>
    <w:tmpl w:val="288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242811"/>
    <w:multiLevelType w:val="multilevel"/>
    <w:tmpl w:val="789C7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944D92"/>
    <w:multiLevelType w:val="multilevel"/>
    <w:tmpl w:val="1C7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5968DB"/>
    <w:multiLevelType w:val="hybridMultilevel"/>
    <w:tmpl w:val="D178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E7753"/>
    <w:multiLevelType w:val="hybridMultilevel"/>
    <w:tmpl w:val="F82A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5"/>
  </w:num>
  <w:num w:numId="14">
    <w:abstractNumId w:val="19"/>
  </w:num>
  <w:num w:numId="15">
    <w:abstractNumId w:val="9"/>
  </w:num>
  <w:num w:numId="16">
    <w:abstractNumId w:val="17"/>
  </w:num>
  <w:num w:numId="17">
    <w:abstractNumId w:val="0"/>
  </w:num>
  <w:num w:numId="18">
    <w:abstractNumId w:val="1"/>
  </w:num>
  <w:num w:numId="19">
    <w:abstractNumId w:val="4"/>
  </w:num>
  <w:num w:numId="2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F1F"/>
    <w:rsid w:val="00780454"/>
    <w:rsid w:val="007811AB"/>
    <w:rsid w:val="00781CA6"/>
    <w:rsid w:val="00782688"/>
    <w:rsid w:val="00782E4C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58695-1BE3-4397-9FBF-054C6EC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international.polimi.it/how-to-apply/laurea-magistrale/who-can-apply/students-with-a-university-qualification-obtained-outside-ita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14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Anastasiya</cp:lastModifiedBy>
  <cp:revision>17</cp:revision>
  <dcterms:created xsi:type="dcterms:W3CDTF">2021-04-30T06:30:00Z</dcterms:created>
  <dcterms:modified xsi:type="dcterms:W3CDTF">2021-05-02T14:34:00Z</dcterms:modified>
</cp:coreProperties>
</file>